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E8" w:rsidRPr="00D32CE8" w:rsidRDefault="00D32CE8" w:rsidP="00D32CE8">
      <w:pPr>
        <w:pStyle w:val="a3"/>
      </w:pPr>
      <w:r>
        <w:rPr>
          <w:sz w:val="28"/>
          <w:szCs w:val="28"/>
        </w:rPr>
        <w:t xml:space="preserve">                          </w:t>
      </w:r>
      <w:bookmarkStart w:id="0" w:name="_GoBack"/>
      <w:r>
        <w:rPr>
          <w:sz w:val="28"/>
          <w:szCs w:val="28"/>
        </w:rPr>
        <w:t xml:space="preserve">                                            </w:t>
      </w:r>
      <w:r w:rsidRPr="00D32CE8">
        <w:t xml:space="preserve">В.В. Гарифуллина, </w:t>
      </w:r>
    </w:p>
    <w:p w:rsidR="00D32CE8" w:rsidRPr="00D32CE8" w:rsidRDefault="00D32CE8" w:rsidP="00D32CE8">
      <w:pPr>
        <w:pStyle w:val="a3"/>
      </w:pPr>
      <w:r w:rsidRPr="00D32CE8">
        <w:t xml:space="preserve">                                                </w:t>
      </w:r>
      <w:r>
        <w:t xml:space="preserve">                                        </w:t>
      </w:r>
      <w:r w:rsidRPr="00D32CE8">
        <w:t>учитель истории гимназии №93</w:t>
      </w:r>
    </w:p>
    <w:p w:rsidR="00D32CE8" w:rsidRPr="00D32CE8" w:rsidRDefault="00D32CE8" w:rsidP="00D32CE8">
      <w:pPr>
        <w:pStyle w:val="a3"/>
      </w:pPr>
      <w:r w:rsidRPr="00D32CE8">
        <w:t xml:space="preserve">                                            </w:t>
      </w:r>
      <w:r>
        <w:t xml:space="preserve">                                            </w:t>
      </w:r>
      <w:r w:rsidRPr="00D32CE8">
        <w:t>Советского района г. Казани,</w:t>
      </w:r>
    </w:p>
    <w:p w:rsidR="00D32CE8" w:rsidRDefault="00D32CE8" w:rsidP="00D32CE8">
      <w:pPr>
        <w:pStyle w:val="a3"/>
      </w:pPr>
      <w:r w:rsidRPr="00D32CE8">
        <w:t xml:space="preserve">                                                               </w:t>
      </w:r>
      <w:r>
        <w:t xml:space="preserve">                          </w:t>
      </w:r>
      <w:r w:rsidRPr="00D32CE8">
        <w:t xml:space="preserve">педагог дополнительного образования </w:t>
      </w:r>
    </w:p>
    <w:p w:rsidR="00D32CE8" w:rsidRPr="00D32CE8" w:rsidRDefault="00D32CE8" w:rsidP="00D32CE8">
      <w:pPr>
        <w:pStyle w:val="a3"/>
      </w:pPr>
    </w:p>
    <w:bookmarkEnd w:id="0"/>
    <w:p w:rsidR="00A6220E" w:rsidRPr="00A6220E" w:rsidRDefault="00A6220E" w:rsidP="00A6220E">
      <w:pPr>
        <w:jc w:val="center"/>
        <w:rPr>
          <w:b/>
          <w:sz w:val="28"/>
          <w:szCs w:val="28"/>
        </w:rPr>
      </w:pPr>
      <w:r w:rsidRPr="00A6220E">
        <w:rPr>
          <w:b/>
          <w:sz w:val="28"/>
          <w:szCs w:val="28"/>
        </w:rPr>
        <w:t>План-конспект внеклассного мероприятия</w:t>
      </w:r>
    </w:p>
    <w:p w:rsidR="00A6220E" w:rsidRDefault="00A6220E" w:rsidP="00A6220E">
      <w:r w:rsidRPr="00A6220E">
        <w:rPr>
          <w:u w:val="single"/>
        </w:rPr>
        <w:t>Форма проведения</w:t>
      </w:r>
      <w:r>
        <w:t xml:space="preserve">: Открытое заседание совета музея </w:t>
      </w:r>
    </w:p>
    <w:p w:rsidR="00A6220E" w:rsidRDefault="00A6220E" w:rsidP="00A6220E">
      <w:r w:rsidRPr="00A6220E">
        <w:rPr>
          <w:u w:val="single"/>
        </w:rPr>
        <w:t>Тема мероприятия</w:t>
      </w:r>
      <w:r>
        <w:t xml:space="preserve">: </w:t>
      </w:r>
      <w:r w:rsidRPr="00A6220E">
        <w:t>История страны в произведениях А.П.</w:t>
      </w:r>
      <w:r w:rsidR="00D32CE8">
        <w:t xml:space="preserve"> </w:t>
      </w:r>
      <w:r w:rsidRPr="00A6220E">
        <w:t>Гайдара.</w:t>
      </w:r>
    </w:p>
    <w:p w:rsidR="00A86AC8" w:rsidRDefault="00A86AC8" w:rsidP="00A86AC8">
      <w:r>
        <w:rPr>
          <w:u w:val="single"/>
        </w:rPr>
        <w:t>Цели для учителя:</w:t>
      </w:r>
      <w:r w:rsidR="00A6220E">
        <w:t xml:space="preserve"> </w:t>
      </w:r>
    </w:p>
    <w:p w:rsidR="00A86AC8" w:rsidRDefault="00A86AC8" w:rsidP="00A86AC8">
      <w:r>
        <w:t>-  приобщать детей к чтению;</w:t>
      </w:r>
    </w:p>
    <w:p w:rsidR="00A6220E" w:rsidRDefault="00A6220E" w:rsidP="00A6220E">
      <w:r>
        <w:t xml:space="preserve">- </w:t>
      </w:r>
      <w:r w:rsidR="00A86AC8">
        <w:t xml:space="preserve">содействовать </w:t>
      </w:r>
      <w:r>
        <w:t>формировани</w:t>
      </w:r>
      <w:r w:rsidR="00A86AC8">
        <w:t>ю</w:t>
      </w:r>
      <w:r>
        <w:t xml:space="preserve"> гражданской активности учащихся;</w:t>
      </w:r>
    </w:p>
    <w:p w:rsidR="00A83062" w:rsidRDefault="00A83062" w:rsidP="00A6220E">
      <w:r w:rsidRPr="00A83062">
        <w:t>- учить навыкам исследовательской деятельности, используя произведения писателя</w:t>
      </w:r>
      <w:r w:rsidR="007E5419">
        <w:t xml:space="preserve"> и рассказы родителей</w:t>
      </w:r>
      <w:r w:rsidRPr="00A83062">
        <w:t xml:space="preserve"> в качестве  исторических источников</w:t>
      </w:r>
      <w:r>
        <w:t>.</w:t>
      </w:r>
    </w:p>
    <w:p w:rsidR="00A86AC8" w:rsidRDefault="00A86AC8" w:rsidP="00A6220E">
      <w:pPr>
        <w:rPr>
          <w:u w:val="single"/>
        </w:rPr>
      </w:pPr>
      <w:r w:rsidRPr="00A86AC8">
        <w:rPr>
          <w:u w:val="single"/>
        </w:rPr>
        <w:t>Цели для учащихся</w:t>
      </w:r>
      <w:r>
        <w:rPr>
          <w:u w:val="single"/>
        </w:rPr>
        <w:t>:</w:t>
      </w:r>
    </w:p>
    <w:p w:rsidR="00A86AC8" w:rsidRDefault="00A86AC8" w:rsidP="00A6220E">
      <w:r>
        <w:t>- подготовиться</w:t>
      </w:r>
      <w:r w:rsidRPr="00A86AC8">
        <w:t xml:space="preserve"> к проведению новой  музейной экскурсии, рассказывающей  о влиянии истории страны на писателя и о влиянии его творчества на историю страны.</w:t>
      </w:r>
    </w:p>
    <w:p w:rsidR="00A6220E" w:rsidRDefault="00A6220E" w:rsidP="00A6220E">
      <w:r w:rsidRPr="00A6220E">
        <w:rPr>
          <w:u w:val="single"/>
        </w:rPr>
        <w:t>Предварительная подготовка</w:t>
      </w:r>
      <w:r w:rsidRPr="00A6220E">
        <w:t>:  уч</w:t>
      </w:r>
      <w:r>
        <w:t>ащимся предложено прочесть несколько произведений А.П. Гайдара,</w:t>
      </w:r>
      <w:r w:rsidR="001D2879">
        <w:t xml:space="preserve"> взять интервью и составить рассказ о пионерском детстве родителей, написать или нарисов</w:t>
      </w:r>
      <w:r w:rsidR="008D57D7">
        <w:t>ать отзыв о</w:t>
      </w:r>
      <w:r w:rsidR="001D2879">
        <w:t xml:space="preserve"> прочитанных книгах.</w:t>
      </w:r>
    </w:p>
    <w:p w:rsidR="001D2879" w:rsidRDefault="008D57D7" w:rsidP="00A6220E">
      <w:r>
        <w:rPr>
          <w:u w:val="single"/>
        </w:rPr>
        <w:t>О</w:t>
      </w:r>
      <w:r w:rsidR="001D2879" w:rsidRPr="001D2879">
        <w:rPr>
          <w:u w:val="single"/>
        </w:rPr>
        <w:t>борудование</w:t>
      </w:r>
      <w:r w:rsidR="001D2879" w:rsidRPr="008D57D7">
        <w:t>:</w:t>
      </w:r>
      <w:r w:rsidRPr="008D57D7">
        <w:t xml:space="preserve">  к</w:t>
      </w:r>
      <w:r>
        <w:t>нижная мини-выставка «Книги А.П. Гайдара» (на разных языках), компьютер, презентация.</w:t>
      </w:r>
    </w:p>
    <w:p w:rsidR="008D57D7" w:rsidRDefault="008D57D7" w:rsidP="00D32CE8">
      <w:pPr>
        <w:jc w:val="center"/>
        <w:rPr>
          <w:b/>
          <w:u w:val="single"/>
        </w:rPr>
      </w:pPr>
      <w:r w:rsidRPr="008D57D7">
        <w:rPr>
          <w:b/>
          <w:u w:val="single"/>
        </w:rPr>
        <w:t>ХОД МЕРОПРИЯТИЯ</w:t>
      </w:r>
    </w:p>
    <w:p w:rsidR="0026465C" w:rsidRDefault="008D57D7" w:rsidP="008D57D7">
      <w:pPr>
        <w:jc w:val="left"/>
      </w:pPr>
      <w:r w:rsidRPr="00F222A7">
        <w:rPr>
          <w:u w:val="single"/>
        </w:rPr>
        <w:t>Организационный момент:</w:t>
      </w:r>
      <w:r w:rsidR="00F222A7">
        <w:t xml:space="preserve"> Дети и гости занимают свои места. Приветствие. </w:t>
      </w:r>
    </w:p>
    <w:p w:rsidR="00F222A7" w:rsidRPr="0026465C" w:rsidRDefault="0026465C" w:rsidP="008D57D7">
      <w:pPr>
        <w:jc w:val="left"/>
        <w:rPr>
          <w:i/>
        </w:rPr>
      </w:pPr>
      <w:r w:rsidRPr="0026465C">
        <w:rPr>
          <w:i/>
        </w:rPr>
        <w:t>Н</w:t>
      </w:r>
      <w:r w:rsidR="00F222A7" w:rsidRPr="0026465C">
        <w:rPr>
          <w:i/>
        </w:rPr>
        <w:t>а экране презентация (портрет Гайдара</w:t>
      </w:r>
      <w:r w:rsidR="00A86AC8" w:rsidRPr="0026465C">
        <w:rPr>
          <w:i/>
        </w:rPr>
        <w:t xml:space="preserve"> и его книги, звучит тихая  музыка)</w:t>
      </w:r>
    </w:p>
    <w:p w:rsidR="00FC5658" w:rsidRDefault="00A86AC8" w:rsidP="008D57D7">
      <w:pPr>
        <w:jc w:val="left"/>
      </w:pPr>
      <w:r w:rsidRPr="00A86AC8">
        <w:rPr>
          <w:u w:val="single"/>
        </w:rPr>
        <w:t>Актуализация знаний</w:t>
      </w:r>
      <w:r w:rsidRPr="00FC5658">
        <w:t xml:space="preserve">: </w:t>
      </w:r>
      <w:r w:rsidR="00FC5658" w:rsidRPr="00FC5658">
        <w:t xml:space="preserve"> </w:t>
      </w:r>
    </w:p>
    <w:p w:rsidR="00FC5658" w:rsidRDefault="00FC5658" w:rsidP="008D57D7">
      <w:pPr>
        <w:jc w:val="left"/>
      </w:pPr>
      <w:r w:rsidRPr="00FC5658">
        <w:rPr>
          <w:b/>
        </w:rPr>
        <w:t>Учитель</w:t>
      </w:r>
      <w:r>
        <w:t>: Каждый день вы бываете в нашем школьном музее. Знаете его экспозицию, стенды, экспонаты. Готовили и проводили экскурсию. Вспомните, пожалуйста, какие основные виды экскурсии вам известны?</w:t>
      </w:r>
    </w:p>
    <w:p w:rsidR="00FC5658" w:rsidRDefault="00FC5658" w:rsidP="008D57D7">
      <w:pPr>
        <w:jc w:val="left"/>
      </w:pPr>
      <w:r w:rsidRPr="00FC5658">
        <w:rPr>
          <w:b/>
        </w:rPr>
        <w:t>Ученики:</w:t>
      </w:r>
      <w:r>
        <w:rPr>
          <w:b/>
        </w:rPr>
        <w:t xml:space="preserve"> </w:t>
      </w:r>
      <w:r>
        <w:t>Экскурсии бывают обзорные и тематические. Обзорные экскурсии – это …, тематические – это…</w:t>
      </w:r>
    </w:p>
    <w:p w:rsidR="00FC5658" w:rsidRDefault="00FC5658" w:rsidP="008D57D7">
      <w:pPr>
        <w:jc w:val="left"/>
      </w:pPr>
      <w:r w:rsidRPr="0026465C">
        <w:rPr>
          <w:b/>
        </w:rPr>
        <w:t>Учитель:</w:t>
      </w:r>
      <w:r>
        <w:t xml:space="preserve"> отлично. Опыт проведения обзорной экскурсии</w:t>
      </w:r>
      <w:r w:rsidR="0026465C">
        <w:t xml:space="preserve"> у нас с вами имеется, давайте сегодня начнем подготовку к проведению тематической экскурсии.   Скажите, кем был А.П. Гайдар? Какие его книги вы знаете?</w:t>
      </w:r>
    </w:p>
    <w:p w:rsidR="0026465C" w:rsidRPr="00D32CE8" w:rsidRDefault="0026465C" w:rsidP="008D57D7">
      <w:pPr>
        <w:jc w:val="left"/>
      </w:pPr>
      <w:r w:rsidRPr="00FC5658">
        <w:rPr>
          <w:b/>
        </w:rPr>
        <w:t>Ученики:</w:t>
      </w:r>
      <w:r>
        <w:rPr>
          <w:b/>
        </w:rPr>
        <w:t xml:space="preserve"> </w:t>
      </w:r>
      <w:r w:rsidRPr="0026465C">
        <w:t>Гайдар был детским писателем, солдатом, корреспондентом</w:t>
      </w:r>
      <w:r w:rsidR="00276A5F">
        <w:t xml:space="preserve"> (</w:t>
      </w:r>
      <w:r w:rsidR="00276A5F" w:rsidRPr="00276A5F">
        <w:rPr>
          <w:i/>
        </w:rPr>
        <w:t>еще варианты</w:t>
      </w:r>
      <w:r w:rsidR="00276A5F">
        <w:t>).</w:t>
      </w:r>
      <w:r w:rsidR="00D32CE8">
        <w:t xml:space="preserve"> </w:t>
      </w:r>
      <w:r w:rsidRPr="0026465C">
        <w:rPr>
          <w:i/>
        </w:rPr>
        <w:t>Перечисляют названия книг</w:t>
      </w:r>
    </w:p>
    <w:p w:rsidR="00276A5F" w:rsidRDefault="00276A5F" w:rsidP="008D57D7">
      <w:pPr>
        <w:jc w:val="left"/>
      </w:pPr>
      <w:r w:rsidRPr="00FC5658">
        <w:rPr>
          <w:b/>
        </w:rPr>
        <w:t>Учитель</w:t>
      </w:r>
      <w:r>
        <w:t xml:space="preserve">: Как вы считаете, какая главная заслуга Гайдара в истории – это его творчество или его военные подвиги? </w:t>
      </w:r>
      <w:r w:rsidRPr="00276A5F">
        <w:rPr>
          <w:i/>
        </w:rPr>
        <w:t>Выслушивает ответы</w:t>
      </w:r>
      <w:r>
        <w:rPr>
          <w:i/>
        </w:rPr>
        <w:t>.</w:t>
      </w:r>
      <w:r>
        <w:t xml:space="preserve">  </w:t>
      </w:r>
      <w:r w:rsidRPr="00276A5F">
        <w:rPr>
          <w:i/>
        </w:rPr>
        <w:t xml:space="preserve">Объявляет тему </w:t>
      </w:r>
      <w:r w:rsidR="0026465C" w:rsidRPr="00276A5F">
        <w:rPr>
          <w:i/>
        </w:rPr>
        <w:t xml:space="preserve">и </w:t>
      </w:r>
      <w:r w:rsidRPr="00276A5F">
        <w:rPr>
          <w:i/>
        </w:rPr>
        <w:t xml:space="preserve">цель мероприятия </w:t>
      </w:r>
      <w:r w:rsidR="0026465C" w:rsidRPr="00276A5F">
        <w:rPr>
          <w:i/>
        </w:rPr>
        <w:t>для учащихся</w:t>
      </w:r>
      <w:r w:rsidR="00D32CE8">
        <w:t>.</w:t>
      </w:r>
    </w:p>
    <w:p w:rsidR="00276A5F" w:rsidRDefault="005F47FD" w:rsidP="008D57D7">
      <w:pPr>
        <w:jc w:val="left"/>
        <w:rPr>
          <w:u w:val="single"/>
        </w:rPr>
      </w:pPr>
      <w:r>
        <w:rPr>
          <w:u w:val="single"/>
        </w:rPr>
        <w:lastRenderedPageBreak/>
        <w:t>Основная часть</w:t>
      </w:r>
      <w:r w:rsidR="002A165E">
        <w:rPr>
          <w:u w:val="single"/>
        </w:rPr>
        <w:t>.</w:t>
      </w:r>
    </w:p>
    <w:p w:rsidR="002A165E" w:rsidRPr="002A165E" w:rsidRDefault="00CF21BE" w:rsidP="00CF21BE">
      <w:pPr>
        <w:pStyle w:val="a3"/>
      </w:pPr>
      <w:r w:rsidRPr="00CF21BE">
        <w:rPr>
          <w:b/>
        </w:rPr>
        <w:t>Ученик</w:t>
      </w:r>
      <w:r>
        <w:t>:</w:t>
      </w:r>
      <w:r w:rsidR="002A165E">
        <w:t xml:space="preserve">                             </w:t>
      </w:r>
      <w:r>
        <w:t xml:space="preserve">                    </w:t>
      </w:r>
      <w:r w:rsidR="002A165E">
        <w:t xml:space="preserve">                    </w:t>
      </w:r>
      <w:r w:rsidR="002A165E" w:rsidRPr="002A165E">
        <w:t>Любые дороги открыты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          </w:t>
      </w:r>
      <w:r w:rsidRPr="002A165E">
        <w:t>Для тех, кто умеет мечтать и читать.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</w:t>
      </w:r>
      <w:r w:rsidRPr="002A165E">
        <w:t>…Решили друзья-следопыты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</w:t>
      </w:r>
      <w:r w:rsidRPr="002A165E">
        <w:t>О жизни Гайдара узнать,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</w:t>
      </w:r>
      <w:r w:rsidRPr="002A165E">
        <w:t>Пройти по дорогам Отчизны,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 </w:t>
      </w:r>
      <w:r w:rsidRPr="002A165E">
        <w:t>Где солнце звенит, как родник,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                 </w:t>
      </w:r>
      <w:r w:rsidRPr="002A165E">
        <w:t>Где вместе с Гайдаром шагали по жизни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</w:t>
      </w:r>
      <w:r w:rsidRPr="002A165E">
        <w:t>Герои гайдаровских книг…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     </w:t>
      </w:r>
      <w:r w:rsidRPr="002A165E">
        <w:t>Пусть каждый в походе узнает…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</w:t>
      </w:r>
      <w:r w:rsidRPr="002A165E">
        <w:t>Писатель всегда был в пути,</w:t>
      </w:r>
    </w:p>
    <w:p w:rsidR="002A165E" w:rsidRPr="002A165E" w:rsidRDefault="002A165E" w:rsidP="002A165E">
      <w:pPr>
        <w:pStyle w:val="a3"/>
        <w:jc w:val="center"/>
      </w:pPr>
      <w:r>
        <w:t xml:space="preserve">                                                                            </w:t>
      </w:r>
      <w:r w:rsidRPr="002A165E">
        <w:t>Недаром же слово «Гайдар» означает</w:t>
      </w:r>
    </w:p>
    <w:p w:rsidR="002A165E" w:rsidRDefault="002A165E" w:rsidP="002A165E">
      <w:pPr>
        <w:pStyle w:val="a3"/>
        <w:jc w:val="center"/>
      </w:pPr>
      <w:r>
        <w:t xml:space="preserve">                                                    </w:t>
      </w:r>
      <w:r w:rsidRPr="002A165E">
        <w:t>«Шагающий впереди»!</w:t>
      </w:r>
    </w:p>
    <w:p w:rsidR="00CF21BE" w:rsidRDefault="00CF21BE" w:rsidP="002A165E">
      <w:pPr>
        <w:pStyle w:val="a3"/>
        <w:jc w:val="center"/>
      </w:pPr>
    </w:p>
    <w:p w:rsidR="002A165E" w:rsidRPr="002A165E" w:rsidRDefault="002A165E" w:rsidP="00CF21BE">
      <w:pPr>
        <w:jc w:val="left"/>
      </w:pPr>
      <w:r w:rsidRPr="002A165E">
        <w:rPr>
          <w:b/>
        </w:rPr>
        <w:t>Учитель:</w:t>
      </w:r>
      <w:r w:rsidR="00CF21BE">
        <w:rPr>
          <w:b/>
        </w:rPr>
        <w:t xml:space="preserve"> </w:t>
      </w:r>
      <w:r w:rsidR="00CF21BE" w:rsidRPr="00CF21BE">
        <w:t xml:space="preserve">сегодня мы </w:t>
      </w:r>
      <w:r w:rsidR="00CF21BE">
        <w:t xml:space="preserve">с вами – </w:t>
      </w:r>
      <w:r w:rsidR="00CF21BE" w:rsidRPr="00CF21BE">
        <w:t>следопыт</w:t>
      </w:r>
      <w:r w:rsidR="00CF21BE">
        <w:t>ы. Впереди нас ждет много интересного.</w:t>
      </w:r>
    </w:p>
    <w:p w:rsidR="00276A5F" w:rsidRPr="002A165E" w:rsidRDefault="00276A5F" w:rsidP="008D57D7">
      <w:pPr>
        <w:jc w:val="left"/>
        <w:rPr>
          <w:i/>
          <w:u w:val="single"/>
        </w:rPr>
      </w:pPr>
      <w:r w:rsidRPr="002A165E">
        <w:rPr>
          <w:i/>
        </w:rPr>
        <w:t>1. Знакомство с книжной выставкой</w:t>
      </w:r>
    </w:p>
    <w:p w:rsidR="002A165E" w:rsidRDefault="00F222A7" w:rsidP="002A165E">
      <w:pPr>
        <w:ind w:firstLine="708"/>
        <w:jc w:val="left"/>
      </w:pPr>
      <w:r w:rsidRPr="00F222A7">
        <w:t>Книги А. П. Гайдара выходили 1 262 раза на 101 языке народов мира. Общий тираж изданных книг составил 60 000 000 экземпляров. Если в среднем одна книга весит 200 граммов, то вес всех книг составит 120 000 тонн. Толщина одной книги 2 сантиметра, то столб из всех книг будет высотой 1 200 километров. Длина одной книги 20 сантиметров, то из всех книг сложенных одна к другой, расстояние составит 12 000 километров. Одна книга имеет площадь 300 квадратных сантиметров, то площадь всех книг будет 180 000 квадратных километров. Для перевозки этих книг потребуется 40 железнодорожных составов.</w:t>
      </w:r>
    </w:p>
    <w:p w:rsidR="002A165E" w:rsidRDefault="008F37C5" w:rsidP="002A165E">
      <w:pPr>
        <w:jc w:val="left"/>
      </w:pPr>
      <w:r>
        <w:rPr>
          <w:i/>
        </w:rPr>
        <w:t>2. Однажды в детстве…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65E" w:rsidTr="002A165E">
        <w:tc>
          <w:tcPr>
            <w:tcW w:w="4785" w:type="dxa"/>
          </w:tcPr>
          <w:p w:rsidR="002A165E" w:rsidRDefault="002A165E" w:rsidP="002A165E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3705FAB8" wp14:editId="7B7034DD">
                  <wp:extent cx="2857500" cy="3838575"/>
                  <wp:effectExtent l="0" t="0" r="0" b="9525"/>
                  <wp:docPr id="2" name="Рисунок 2" descr="Фотографии перва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графии перва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165E" w:rsidRDefault="002A165E" w:rsidP="002A165E">
            <w:r w:rsidRPr="00D74AF6">
              <w:t xml:space="preserve">Официальным днем рождения Аркадия Петровича Гайдара считается 22 января 1904 года. </w:t>
            </w:r>
            <w:r>
              <w:t xml:space="preserve">Сохранилось несколько фотографий детского периода жизни Голиковых. Часто воспроизводится запечатлевшая Аркадия и Наташу. Они сидят рядышком на столике. Мальчик с кошельком в руках и девочка с монетой. В день четырехлетия родители подарили Аркаше кошелек с большим медным пятаком «на счастье». Это было для мальчугана настоящее богатство. Но Наташе совсем не понравилось, что ее усаживают, запрещают шевелиться, болтать ногами. Она расплакалась, и никто не мог ее успокоить. Аркаша смотрел, смотрел, потом расстегнул кошелек, </w:t>
            </w:r>
            <w:proofErr w:type="gramStart"/>
            <w:r>
              <w:t>с</w:t>
            </w:r>
            <w:proofErr w:type="gramEnd"/>
            <w:r>
              <w:t xml:space="preserve"> вздохом достал монету и протянул сестре, добавив при этом: «Только перестань реветь...». На фотографии получилась сияющая Наташа.</w:t>
            </w:r>
          </w:p>
          <w:p w:rsidR="002A165E" w:rsidRDefault="002A165E" w:rsidP="002A165E">
            <w:pPr>
              <w:jc w:val="left"/>
            </w:pPr>
            <w:r>
              <w:t>Таким он остался на всю жизнь. Всегда приходил на помощь, отдавая последнее.</w:t>
            </w:r>
          </w:p>
        </w:tc>
      </w:tr>
    </w:tbl>
    <w:p w:rsidR="002A165E" w:rsidRDefault="002A165E" w:rsidP="002A165E"/>
    <w:p w:rsidR="002A165E" w:rsidRDefault="002A165E" w:rsidP="002A165E"/>
    <w:p w:rsidR="002A165E" w:rsidRDefault="002A165E" w:rsidP="002A165E">
      <w:r>
        <w:t xml:space="preserve">3. </w:t>
      </w:r>
      <w:r w:rsidRPr="002A165E">
        <w:rPr>
          <w:i/>
        </w:rPr>
        <w:t>Начало литературной деятельности</w:t>
      </w:r>
    </w:p>
    <w:p w:rsidR="002A165E" w:rsidRDefault="00CF21BE" w:rsidP="002A165E">
      <w:r>
        <w:t xml:space="preserve">3.1. </w:t>
      </w:r>
      <w:r w:rsidR="002A165E" w:rsidRPr="00A11A22">
        <w:t>Он был самым молодым в Красной Армии командиром полка. Любил армию как символ романтики своей мо</w:t>
      </w:r>
      <w:r w:rsidR="00276F39">
        <w:t xml:space="preserve">лодости, символ величия страны. </w:t>
      </w:r>
      <w:r w:rsidR="002A165E">
        <w:t>Гайдар пишет в автобиографии: «Вероятно, потому, что в армии я был еще мальчишкой, мне захотелось рассказать новым мальчишкам и девчонкам, как оно все начиналось, да как продолжалось, потому что повидать я успел все же немало».</w:t>
      </w:r>
      <w:r w:rsidR="00276F39">
        <w:t xml:space="preserve"> </w:t>
      </w:r>
      <w:r w:rsidR="002A165E">
        <w:t>В 1925 году альманах «Ковш» публикует первое произведение Аркадия Голикова «В дни поражений и побед».</w:t>
      </w:r>
    </w:p>
    <w:p w:rsidR="009A5F88" w:rsidRDefault="009A5F88" w:rsidP="00CF21BE">
      <w:r>
        <w:t>3.2</w:t>
      </w:r>
      <w:r w:rsidR="00CF21BE">
        <w:t>. Последующие годы он колесит по всей стране. «Нигде я не сплю так крепко, как на жесткой полке качающегося вагона, и никогда я не бываю так спокоен, как у распахнутого окна вагонной площадки, окна, в которое врывается свежий ночной ветер, бешеный стук колес, да чугунный рев дышащего огнем и искрами паровоза», - свидетельствует он в одной из книг.</w:t>
      </w:r>
      <w:r w:rsidR="00CF21BE" w:rsidRPr="00D74AF6">
        <w:t xml:space="preserve"> </w:t>
      </w:r>
      <w:r w:rsidRPr="009A5F88">
        <w:t xml:space="preserve">Он сочинял свои книги повсюду. </w:t>
      </w:r>
      <w:proofErr w:type="gramStart"/>
      <w:r w:rsidRPr="009A5F88">
        <w:t>«Дальние страны» в Крыму, «Школу» в Архангельске, «Военную тайну» на Дальнем Востоке, «Голубую чашку» в Арзамасе, «Синие звезды» в Ивне Белгородской области.</w:t>
      </w:r>
      <w:proofErr w:type="gramEnd"/>
    </w:p>
    <w:p w:rsidR="00CF21BE" w:rsidRDefault="009A5F88" w:rsidP="00CF21BE">
      <w:r>
        <w:t>3.3.</w:t>
      </w:r>
      <w:r w:rsidRPr="009A5F88">
        <w:t xml:space="preserve"> </w:t>
      </w:r>
      <w:r w:rsidR="00CF21BE" w:rsidRPr="00D74AF6">
        <w:t xml:space="preserve">Нет в его книгах никаких поучений. Он вводит юного читателя в увлекательную игру, очень похожую на жизнь. Гайдар был настолько необычным, непоседливым, непосредственным, с богатым воображением, непритязательным и больше всего его понимали дети. И он их любил и понимал. </w:t>
      </w:r>
    </w:p>
    <w:p w:rsidR="0019115D" w:rsidRDefault="0019115D" w:rsidP="00CF21BE">
      <w:r>
        <w:t>3.4. Полученные во время гражданской войны раны и контузии очень сильно осложняли жизнь писателя.</w:t>
      </w:r>
      <w:r w:rsidRPr="0019115D">
        <w:t xml:space="preserve"> Также нелегко живется и юным героям книг Гайдара. Практически все они люди чести и боятся, что их не так поймут. Что тут поделаешь, дети беззащитны в этом суровом мире взрослых. На одной своей книге Гайдар написал: «Люби барабанщика, который падал, но сам поднимался». Этому, иносказательно, он учит в своих книгах.</w:t>
      </w:r>
    </w:p>
    <w:p w:rsidR="00387E2C" w:rsidRDefault="0019115D" w:rsidP="00D15824">
      <w:r w:rsidRPr="0019115D">
        <w:rPr>
          <w:b/>
        </w:rPr>
        <w:t>Учитель</w:t>
      </w:r>
      <w:r>
        <w:rPr>
          <w:b/>
        </w:rPr>
        <w:t>:</w:t>
      </w:r>
      <w:r w:rsidR="0049367B">
        <w:rPr>
          <w:b/>
        </w:rPr>
        <w:t xml:space="preserve"> </w:t>
      </w:r>
      <w:r w:rsidR="00524259">
        <w:t>А есть ли у писателя книга о</w:t>
      </w:r>
      <w:r w:rsidR="00524259" w:rsidRPr="00524259">
        <w:t xml:space="preserve"> барабанщик</w:t>
      </w:r>
      <w:r w:rsidR="00524259">
        <w:t>е</w:t>
      </w:r>
      <w:r w:rsidR="00524259">
        <w:rPr>
          <w:b/>
        </w:rPr>
        <w:t xml:space="preserve">? </w:t>
      </w:r>
      <w:r w:rsidR="00387E2C" w:rsidRPr="00387E2C">
        <w:t>В каком году была написана эта книга?</w:t>
      </w:r>
      <w:r w:rsidR="00387E2C">
        <w:rPr>
          <w:b/>
        </w:rPr>
        <w:t xml:space="preserve"> </w:t>
      </w:r>
      <w:r w:rsidR="00387E2C" w:rsidRPr="00387E2C">
        <w:t>А</w:t>
      </w:r>
      <w:r w:rsidR="00387E2C">
        <w:t xml:space="preserve"> что происходило в нашей стране в те годы, когда была написана эта книга? </w:t>
      </w:r>
    </w:p>
    <w:p w:rsidR="00387E2C" w:rsidRPr="00387E2C" w:rsidRDefault="00387E2C" w:rsidP="00D15824">
      <w:pPr>
        <w:rPr>
          <w:b/>
        </w:rPr>
      </w:pPr>
      <w:r>
        <w:t>Это было время репрессий – время, когда сотни и тысячи людей были  незаконно лишены свободы и объявлены врагами народа. В</w:t>
      </w:r>
      <w:r w:rsidRPr="00387E2C">
        <w:t xml:space="preserve"> Москве появилось множество подростковых банд, сформированных из детей, чьи родители оказались репрессированы, были объявлены «врагами народа». Таким образом</w:t>
      </w:r>
      <w:r>
        <w:t>,</w:t>
      </w:r>
      <w:r w:rsidRPr="00387E2C">
        <w:t xml:space="preserve"> малолетние сыновья и дочери остались без всяких сре</w:t>
      </w:r>
      <w:proofErr w:type="gramStart"/>
      <w:r w:rsidRPr="00387E2C">
        <w:t>дств к с</w:t>
      </w:r>
      <w:proofErr w:type="gramEnd"/>
      <w:r w:rsidRPr="00387E2C">
        <w:t>уществованию.</w:t>
      </w:r>
      <w:r>
        <w:t xml:space="preserve"> </w:t>
      </w:r>
      <w:r w:rsidRPr="00387E2C">
        <w:rPr>
          <w:color w:val="000000"/>
        </w:rPr>
        <w:t>Гайдар решил выступить в защиту этих сирот при живых родителях.</w:t>
      </w:r>
      <w:r w:rsidRPr="00387E2C">
        <w:rPr>
          <w:rFonts w:ascii="Times" w:hAnsi="Times" w:cs="Times"/>
          <w:color w:val="000000"/>
          <w:sz w:val="27"/>
          <w:szCs w:val="27"/>
        </w:rPr>
        <w:t xml:space="preserve"> </w:t>
      </w:r>
      <w:r w:rsidRPr="00387E2C">
        <w:rPr>
          <w:color w:val="000000"/>
        </w:rPr>
        <w:t>Но как это сделать? Газеты и журналы статей на подобные темы не публиковали. Тогда Гайдар задумал написать книгу.</w:t>
      </w:r>
      <w:r w:rsidRPr="00387E2C">
        <w:rPr>
          <w:rFonts w:ascii="Times" w:hAnsi="Times" w:cs="Times"/>
          <w:color w:val="000000"/>
          <w:sz w:val="27"/>
          <w:szCs w:val="27"/>
        </w:rPr>
        <w:t xml:space="preserve"> </w:t>
      </w:r>
      <w:r w:rsidRPr="00387E2C">
        <w:rPr>
          <w:color w:val="000000"/>
        </w:rPr>
        <w:t>Как раз незадолго перед тем бы опубликован указ, завизированный Сталиным, по которому к уголовной ответственности (вплоть до расстрела) дозволялось привлекать подростков в возрасте от 12 лет…</w:t>
      </w:r>
      <w:r w:rsidRPr="00387E2C">
        <w:t xml:space="preserve"> </w:t>
      </w:r>
    </w:p>
    <w:p w:rsidR="00387E2C" w:rsidRDefault="00387E2C" w:rsidP="00D15824">
      <w:pPr>
        <w:rPr>
          <w:color w:val="000000"/>
        </w:rPr>
      </w:pPr>
      <w:r w:rsidRPr="00387E2C">
        <w:rPr>
          <w:color w:val="000000"/>
        </w:rPr>
        <w:t>И Гайдар приступил к повести, где главному герою Сереже Щербачеву было 12 лет, то есть он уже достиг «декретного права» подвергнуться высшей мере наказания. Отец Сережи, участник Гра</w:t>
      </w:r>
      <w:r>
        <w:rPr>
          <w:color w:val="000000"/>
        </w:rPr>
        <w:t>жданской войны, храбрый военный.</w:t>
      </w:r>
      <w:r w:rsidR="00524259">
        <w:rPr>
          <w:color w:val="000000"/>
        </w:rPr>
        <w:t xml:space="preserve"> А что было дальше?</w:t>
      </w:r>
    </w:p>
    <w:p w:rsidR="00A83062" w:rsidRDefault="00387E2C" w:rsidP="00387E2C">
      <w:r w:rsidRPr="0019115D">
        <w:rPr>
          <w:i/>
        </w:rPr>
        <w:t>Выступление учеников с отзывами о книге «Судьба барабанщика»</w:t>
      </w:r>
      <w:r>
        <w:rPr>
          <w:i/>
        </w:rPr>
        <w:t>.</w:t>
      </w:r>
    </w:p>
    <w:p w:rsidR="00A83062" w:rsidRDefault="00A83062" w:rsidP="00387E2C">
      <w:pPr>
        <w:rPr>
          <w:i/>
        </w:rPr>
      </w:pPr>
      <w:r w:rsidRPr="00A83062">
        <w:rPr>
          <w:i/>
        </w:rPr>
        <w:t>Книга</w:t>
      </w:r>
      <w:r>
        <w:t xml:space="preserve"> </w:t>
      </w:r>
      <w:r>
        <w:rPr>
          <w:i/>
        </w:rPr>
        <w:t>носила детективный характер. О</w:t>
      </w:r>
      <w:r w:rsidRPr="00A83062">
        <w:rPr>
          <w:i/>
        </w:rPr>
        <w:t xml:space="preserve">тец мальчика был осужден — якобы за растрату. Оставшись один, Сережа сначала попадает в компанию мелких воров, а затем его используют настоящие враги, шпионы, которые работают на иностранную разведку. Но Сережа вовремя догадался, кто таков этот «дядя» и что это за люди, и когда они собрались бежать, он попытался остановить их с помощью отцовского маузера. В больницу, где лечат раненого «барабанщика», приезжает его несправедливо </w:t>
      </w:r>
      <w:r w:rsidRPr="00A83062">
        <w:rPr>
          <w:i/>
        </w:rPr>
        <w:lastRenderedPageBreak/>
        <w:t>обвиненный отец. Но в повести прослеживался и второй, как бы потайной сюжет. История злоключений Сережи перебивалась воспоминаниями мальчика о его героическом отце, когда тот еще был на свободе. Из коротких лирических эпизодов Гайдар выстраивал картину «Убийственного Времени»…</w:t>
      </w:r>
      <w:r>
        <w:rPr>
          <w:i/>
        </w:rPr>
        <w:t xml:space="preserve"> </w:t>
      </w:r>
    </w:p>
    <w:p w:rsidR="00727FDB" w:rsidRDefault="00A83062" w:rsidP="00387E2C">
      <w:r w:rsidRPr="00727FDB">
        <w:t>Давайте найдем доказательства это</w:t>
      </w:r>
      <w:r w:rsidR="00727FDB" w:rsidRPr="00727FDB">
        <w:t>го</w:t>
      </w:r>
      <w:r w:rsidRPr="00727FDB">
        <w:t xml:space="preserve"> в тексте</w:t>
      </w:r>
      <w:r w:rsidR="00727FDB">
        <w:t xml:space="preserve">. </w:t>
      </w:r>
    </w:p>
    <w:p w:rsidR="00524259" w:rsidRPr="00727FDB" w:rsidRDefault="00727FDB" w:rsidP="00387E2C">
      <w:r w:rsidRPr="00727FDB">
        <w:rPr>
          <w:i/>
        </w:rPr>
        <w:t xml:space="preserve">Находим </w:t>
      </w:r>
      <w:r w:rsidR="00D32CE8">
        <w:rPr>
          <w:i/>
        </w:rPr>
        <w:t xml:space="preserve"> в книге </w:t>
      </w:r>
      <w:r w:rsidRPr="00727FDB">
        <w:rPr>
          <w:i/>
        </w:rPr>
        <w:t>по тексту</w:t>
      </w:r>
      <w:r>
        <w:rPr>
          <w:i/>
        </w:rPr>
        <w:t xml:space="preserve"> подтверждение.</w:t>
      </w:r>
    </w:p>
    <w:p w:rsidR="00D32CE8" w:rsidRDefault="00524259" w:rsidP="00D32CE8">
      <w:pPr>
        <w:pStyle w:val="a3"/>
      </w:pPr>
      <w:r>
        <w:t xml:space="preserve"> </w:t>
      </w:r>
      <w:r w:rsidRPr="00524259">
        <w:rPr>
          <w:b/>
        </w:rPr>
        <w:t>Учитель:</w:t>
      </w:r>
      <w:r>
        <w:t xml:space="preserve"> </w:t>
      </w:r>
      <w:r w:rsidRPr="00524259">
        <w:t>Начало повести было опубликовано в газете «</w:t>
      </w:r>
      <w:proofErr w:type="gramStart"/>
      <w:r w:rsidRPr="00524259">
        <w:t>Пионерская</w:t>
      </w:r>
      <w:proofErr w:type="gramEnd"/>
      <w:r w:rsidRPr="00524259">
        <w:t xml:space="preserve"> правда». В тот же день отрывок был прочитан по Всесоюзному радио. А взрослые рвали газету из рук детей и плакали, слушая повесть по радио. Люди надеялись, верили, что «Судьба барабанщика» несет с собою ветер перемен. «Подымайся, барабанщик!»</w:t>
      </w:r>
    </w:p>
    <w:p w:rsidR="00524259" w:rsidRDefault="00524259" w:rsidP="00D32CE8">
      <w:pPr>
        <w:pStyle w:val="a3"/>
        <w:ind w:firstLine="708"/>
      </w:pPr>
      <w:r>
        <w:t>Однако в следующем номере «Пионерки» продолжение н</w:t>
      </w:r>
      <w:r w:rsidR="00727FDB">
        <w:t xml:space="preserve">е появилось. Набор был рассыпан. </w:t>
      </w:r>
      <w:r>
        <w:t xml:space="preserve"> Прекращение печатания какой-либо вещи, да еще в газете, по практике тех лет означало скорый визит ночных гостей. Причем арестовать могли не только автора, но и тех, кто помогал ему попасть на страницы «большевистской печати». Ожидался грандиозный судебный процесс. Книги Гайдара стали сгребать с библиотечных полок, их жгли, подобно мюнхенским «штурмовикам», когда Гитлер пришел к власти. Однако шабаш кончился, едва начавшись...</w:t>
      </w:r>
    </w:p>
    <w:p w:rsidR="00A83062" w:rsidRDefault="00524259" w:rsidP="00D32CE8">
      <w:pPr>
        <w:pStyle w:val="a3"/>
        <w:ind w:firstLine="708"/>
      </w:pPr>
      <w:r>
        <w:t xml:space="preserve">Произошло чудо. Газета «Известия» опубликовала Указ Президиума Верховного Совета СССР, в котором известные писатели награждались орденами. Среди награжденных оказался и Гайдар. Список визировал сам Сталин. </w:t>
      </w:r>
      <w:proofErr w:type="spellStart"/>
      <w:r>
        <w:t>Детгиз</w:t>
      </w:r>
      <w:proofErr w:type="spellEnd"/>
      <w:r>
        <w:t xml:space="preserve"> тут же предложил Аркадию Петровичу заново напечатать все его книги взамен «ошибочно </w:t>
      </w:r>
      <w:proofErr w:type="gramStart"/>
      <w:r>
        <w:t>сожженных</w:t>
      </w:r>
      <w:proofErr w:type="gramEnd"/>
      <w:r>
        <w:t>». Гайдар сразу получил небывало большие по тем временам деньги. Ведь каждая его книга выходила тиражом не менее 100 тысяч экземпляров. В числе опубликованных произведений оказалась и новая повесть «Судьба барабанщика».</w:t>
      </w:r>
      <w:r w:rsidR="00A83062">
        <w:t xml:space="preserve"> </w:t>
      </w:r>
    </w:p>
    <w:p w:rsidR="00524259" w:rsidRDefault="00A83062" w:rsidP="00524259">
      <w:pPr>
        <w:ind w:firstLine="708"/>
        <w:rPr>
          <w:i/>
        </w:rPr>
      </w:pPr>
      <w:r w:rsidRPr="00A83062">
        <w:rPr>
          <w:i/>
        </w:rPr>
        <w:t>Звучит «Песня о веселом барабанщике»</w:t>
      </w:r>
      <w:r w:rsidR="00DA56B5">
        <w:rPr>
          <w:i/>
        </w:rPr>
        <w:t>.</w:t>
      </w:r>
    </w:p>
    <w:p w:rsidR="00EF6B7A" w:rsidRDefault="00EF6B7A" w:rsidP="00524259">
      <w:pPr>
        <w:ind w:firstLine="708"/>
      </w:pPr>
      <w:r w:rsidRPr="00EF6B7A">
        <w:t>Как вы думаете, почему Гайдар назвал книгу «Судьба барабанщика»? Ведь о том, что Сережа барабанщик в книге упоми</w:t>
      </w:r>
      <w:r>
        <w:t>нается вскользь</w:t>
      </w:r>
      <w:proofErr w:type="gramStart"/>
      <w:r>
        <w:t>.</w:t>
      </w:r>
      <w:proofErr w:type="gramEnd"/>
      <w:r>
        <w:t xml:space="preserve"> Что означает</w:t>
      </w:r>
      <w:r w:rsidRPr="00EF6B7A">
        <w:t xml:space="preserve"> слов</w:t>
      </w:r>
      <w:r>
        <w:t>о</w:t>
      </w:r>
      <w:r w:rsidRPr="00EF6B7A">
        <w:t xml:space="preserve"> «барабан»?</w:t>
      </w:r>
    </w:p>
    <w:p w:rsidR="00EF6B7A" w:rsidRPr="00EF6B7A" w:rsidRDefault="00EF6B7A" w:rsidP="00524259">
      <w:pPr>
        <w:ind w:firstLine="708"/>
        <w:rPr>
          <w:i/>
        </w:rPr>
      </w:pPr>
      <w:r>
        <w:rPr>
          <w:i/>
        </w:rPr>
        <w:t>Ученики высказывают свои версии.</w:t>
      </w:r>
    </w:p>
    <w:p w:rsidR="00DA56B5" w:rsidRDefault="00DA56B5" w:rsidP="00DA56B5">
      <w:r w:rsidRPr="00DA56B5">
        <w:rPr>
          <w:b/>
        </w:rPr>
        <w:t>Учитель:</w:t>
      </w:r>
      <w:r>
        <w:rPr>
          <w:b/>
        </w:rPr>
        <w:t xml:space="preserve"> </w:t>
      </w:r>
      <w:r w:rsidRPr="00DA56B5">
        <w:t>Какие еще книги Гайдара вы прочитали, когда  готовились к нашему заседанию?</w:t>
      </w:r>
      <w:r>
        <w:t xml:space="preserve"> Что вам в них понравилось? А как вы считаете, какая из этих книг самая известная?</w:t>
      </w:r>
    </w:p>
    <w:p w:rsidR="00DA56B5" w:rsidRDefault="00DA56B5" w:rsidP="00DA56B5">
      <w:pPr>
        <w:ind w:firstLine="708"/>
        <w:rPr>
          <w:i/>
        </w:rPr>
      </w:pPr>
      <w:r w:rsidRPr="00DA56B5">
        <w:rPr>
          <w:i/>
        </w:rPr>
        <w:t>Выслушивает ответы</w:t>
      </w:r>
      <w:r>
        <w:rPr>
          <w:i/>
        </w:rPr>
        <w:t xml:space="preserve">. </w:t>
      </w:r>
    </w:p>
    <w:p w:rsidR="00DA56B5" w:rsidRDefault="007000AC" w:rsidP="00DA56B5">
      <w:pPr>
        <w:ind w:firstLine="708"/>
      </w:pPr>
      <w:r>
        <w:t xml:space="preserve">Вы помните о том, что </w:t>
      </w:r>
      <w:r w:rsidR="00DA56B5">
        <w:t xml:space="preserve">я просила вас поговорить со своими близкими людьми об их пионерском детстве? </w:t>
      </w:r>
      <w:r>
        <w:t xml:space="preserve">Знаете почему? Потому, что в этом году у пионерской организации юбилей. 19 мая 2012 года ей исполняется 90 лет!  </w:t>
      </w:r>
      <w:r w:rsidR="00DA56B5">
        <w:t xml:space="preserve">Вы принесли эти рассказы? Отлично! </w:t>
      </w:r>
      <w:r w:rsidR="007E5419">
        <w:t xml:space="preserve"> </w:t>
      </w:r>
      <w:r w:rsidR="007E5419" w:rsidRPr="007E5419">
        <w:t>Изучив рассказы своих родителей, вы соприкоснулись с интересным видом исторических источников. Назыв</w:t>
      </w:r>
      <w:r w:rsidR="007E5419">
        <w:t>аются они</w:t>
      </w:r>
      <w:r w:rsidR="007E5419" w:rsidRPr="007E5419">
        <w:t xml:space="preserve">  –   мемуары, то есть воспоминания</w:t>
      </w:r>
      <w:r w:rsidR="007E5419">
        <w:t xml:space="preserve"> очевидца</w:t>
      </w:r>
      <w:r>
        <w:t xml:space="preserve"> исторических событий</w:t>
      </w:r>
      <w:r w:rsidR="007E5419" w:rsidRPr="007E5419">
        <w:t xml:space="preserve">. </w:t>
      </w:r>
      <w:r w:rsidR="00DA56B5">
        <w:t>Какие книги нравились вашим родителям в их детстве?</w:t>
      </w:r>
    </w:p>
    <w:p w:rsidR="00DA56B5" w:rsidRDefault="00DA56B5" w:rsidP="00DA56B5">
      <w:pPr>
        <w:ind w:firstLine="708"/>
      </w:pPr>
      <w:r w:rsidRPr="00DA56B5">
        <w:rPr>
          <w:i/>
        </w:rPr>
        <w:t>Выслушивает ответы</w:t>
      </w:r>
      <w:r>
        <w:t xml:space="preserve">. </w:t>
      </w:r>
    </w:p>
    <w:p w:rsidR="007E5419" w:rsidRDefault="007E5419" w:rsidP="00DA56B5">
      <w:pPr>
        <w:ind w:firstLine="708"/>
      </w:pPr>
      <w:r>
        <w:t xml:space="preserve">Книга «Тимур и его команда» действительно самая известная и любимая многими поколениями детей. Но и </w:t>
      </w:r>
      <w:r w:rsidRPr="007E5419">
        <w:t xml:space="preserve"> публикация «Тимура и его команды» приостанавливалась под предлогом того, что «... писатель уводит внимание ребят в сторону от учебного процесса».</w:t>
      </w:r>
      <w:r w:rsidR="00EB1D5F">
        <w:t xml:space="preserve"> </w:t>
      </w:r>
    </w:p>
    <w:p w:rsidR="007E5419" w:rsidRDefault="007000AC" w:rsidP="00DA56B5">
      <w:pPr>
        <w:ind w:firstLine="708"/>
      </w:pPr>
      <w:r>
        <w:t>А ч</w:t>
      </w:r>
      <w:r w:rsidR="007E5419">
        <w:t>то пишут ваши родители о своих детских занятиях, чем занимались они, когда были пионерами?</w:t>
      </w:r>
      <w:r>
        <w:t xml:space="preserve"> Что нравилось и что не нравилось им в их пионерском детстве?</w:t>
      </w:r>
    </w:p>
    <w:p w:rsidR="007E5419" w:rsidRDefault="007E5419" w:rsidP="00DA56B5">
      <w:pPr>
        <w:ind w:firstLine="708"/>
      </w:pPr>
      <w:r w:rsidRPr="007E5419">
        <w:rPr>
          <w:i/>
        </w:rPr>
        <w:lastRenderedPageBreak/>
        <w:t>Выслушивает ответы</w:t>
      </w:r>
      <w:r>
        <w:t>.</w:t>
      </w:r>
      <w:r w:rsidR="007000AC">
        <w:t xml:space="preserve"> </w:t>
      </w:r>
    </w:p>
    <w:p w:rsidR="007000AC" w:rsidRDefault="007E5419" w:rsidP="00DA56B5">
      <w:pPr>
        <w:ind w:firstLine="708"/>
      </w:pPr>
      <w:r w:rsidRPr="007E5419">
        <w:t>А сейчас</w:t>
      </w:r>
      <w:r w:rsidR="007000AC">
        <w:t xml:space="preserve"> есть </w:t>
      </w:r>
      <w:r w:rsidR="007000AC" w:rsidRPr="007000AC">
        <w:t>«тимуровцы»</w:t>
      </w:r>
      <w:r w:rsidR="007000AC">
        <w:t xml:space="preserve">? </w:t>
      </w:r>
    </w:p>
    <w:p w:rsidR="007E5419" w:rsidRDefault="007000AC" w:rsidP="00DA56B5">
      <w:pPr>
        <w:ind w:firstLine="708"/>
        <w:rPr>
          <w:i/>
        </w:rPr>
      </w:pPr>
      <w:r>
        <w:rPr>
          <w:i/>
        </w:rPr>
        <w:t>Есть. Э</w:t>
      </w:r>
      <w:r w:rsidRPr="007000AC">
        <w:rPr>
          <w:i/>
        </w:rPr>
        <w:t>т</w:t>
      </w:r>
      <w:r w:rsidR="00EF6B7A">
        <w:rPr>
          <w:i/>
        </w:rPr>
        <w:t>о те, кто бескорыстно помогаю</w:t>
      </w:r>
      <w:r w:rsidR="007E5419" w:rsidRPr="007000AC">
        <w:rPr>
          <w:i/>
        </w:rPr>
        <w:t>т больным и старым, детским домам, школам, больницам.</w:t>
      </w:r>
      <w:r>
        <w:rPr>
          <w:i/>
        </w:rPr>
        <w:t xml:space="preserve"> Только называют их сейчас по-другому. Волонтеры. Другое время – другие названия.</w:t>
      </w:r>
    </w:p>
    <w:p w:rsidR="00881E38" w:rsidRPr="00D15824" w:rsidRDefault="00F50562" w:rsidP="00D15824">
      <w:pPr>
        <w:ind w:firstLine="708"/>
      </w:pPr>
      <w:r>
        <w:t>К</w:t>
      </w:r>
      <w:r w:rsidRPr="00F50562">
        <w:t>нига</w:t>
      </w:r>
      <w:r>
        <w:t xml:space="preserve"> о Тимуре</w:t>
      </w:r>
      <w:r w:rsidR="00881E38">
        <w:t xml:space="preserve"> и его команде</w:t>
      </w:r>
      <w:r w:rsidRPr="00F50562">
        <w:t xml:space="preserve"> стала путеводной звездой для миллионов школьников во многих странах мира. Но самыми активными тимуровцами, конечно же, стали школьники времен Великой Отечественной</w:t>
      </w:r>
      <w:r>
        <w:t xml:space="preserve"> войны. Ведь они не только прочитали  книгу, но и слышали его напутственное обращение в первые дни начавшейся войны. Послушайте это обращение и вы. </w:t>
      </w:r>
      <w:r w:rsidR="00D15824">
        <w:t xml:space="preserve"> </w:t>
      </w:r>
      <w:r w:rsidR="00881E38" w:rsidRPr="00881E38">
        <w:rPr>
          <w:i/>
        </w:rPr>
        <w:t>Звучит голос Гайдара.</w:t>
      </w:r>
    </w:p>
    <w:p w:rsidR="005F47FD" w:rsidRPr="005F47FD" w:rsidRDefault="005F47FD" w:rsidP="00D15824">
      <w:pPr>
        <w:rPr>
          <w:u w:val="single"/>
        </w:rPr>
      </w:pPr>
      <w:r w:rsidRPr="005F47FD">
        <w:rPr>
          <w:u w:val="single"/>
        </w:rPr>
        <w:t>Заключение</w:t>
      </w:r>
      <w:r>
        <w:rPr>
          <w:u w:val="single"/>
        </w:rPr>
        <w:t>.</w:t>
      </w:r>
    </w:p>
    <w:p w:rsidR="007000AC" w:rsidRDefault="007000AC" w:rsidP="00D15824">
      <w:pPr>
        <w:ind w:firstLine="250"/>
      </w:pPr>
      <w:r w:rsidRPr="007000AC">
        <w:t>Гайдар сделал многое для своего времени. Он открывал глаза юному читателю на противоречия жизни. Несколько поколений в нашей стране выросло на его книгах. И это были совсем неплохие люди. Он лучше других объяснял, что тако</w:t>
      </w:r>
      <w:r w:rsidR="00D15824">
        <w:t>е - Дружба, Долг, Честь, Родина.</w:t>
      </w:r>
    </w:p>
    <w:p w:rsidR="007000AC" w:rsidRPr="007000AC" w:rsidRDefault="007000AC" w:rsidP="007000AC">
      <w:pPr>
        <w:shd w:val="clear" w:color="auto" w:fill="FFFFFF"/>
        <w:tabs>
          <w:tab w:val="left" w:pos="3259"/>
        </w:tabs>
        <w:spacing w:before="168" w:after="0"/>
        <w:ind w:left="250"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color w:val="000000"/>
          <w:spacing w:val="-8"/>
          <w:lang w:eastAsia="ru-RU"/>
        </w:rPr>
        <w:t xml:space="preserve">          Ты повесть школьную открой -</w:t>
      </w:r>
      <w:r w:rsidRPr="007000AC">
        <w:rPr>
          <w:rFonts w:eastAsia="Times New Roman"/>
          <w:i/>
          <w:iCs/>
          <w:color w:val="000000"/>
          <w:spacing w:val="-8"/>
          <w:lang w:eastAsia="ru-RU"/>
        </w:rPr>
        <w:br/>
        <w:t xml:space="preserve">  </w:t>
      </w:r>
      <w:r w:rsidRPr="007000AC">
        <w:rPr>
          <w:rFonts w:eastAsia="Times New Roman"/>
          <w:color w:val="000000"/>
          <w:spacing w:val="-7"/>
          <w:lang w:eastAsia="ru-RU"/>
        </w:rPr>
        <w:t xml:space="preserve">                       </w:t>
      </w:r>
      <w:r>
        <w:rPr>
          <w:rFonts w:eastAsia="Times New Roman"/>
          <w:color w:val="000000"/>
          <w:spacing w:val="-7"/>
          <w:lang w:eastAsia="ru-RU"/>
        </w:rPr>
        <w:t xml:space="preserve">  </w:t>
      </w:r>
      <w:r w:rsidRPr="007000AC">
        <w:rPr>
          <w:rFonts w:eastAsia="Times New Roman"/>
          <w:color w:val="000000"/>
          <w:spacing w:val="-7"/>
          <w:lang w:eastAsia="ru-RU"/>
        </w:rPr>
        <w:t>Гайдар ее писал:</w:t>
      </w:r>
      <w:r w:rsidRPr="007000AC">
        <w:rPr>
          <w:rFonts w:eastAsia="Times New Roman"/>
          <w:color w:val="000000"/>
          <w:spacing w:val="-7"/>
          <w:lang w:eastAsia="ru-RU"/>
        </w:rPr>
        <w:tab/>
      </w:r>
    </w:p>
    <w:p w:rsidR="007000AC" w:rsidRPr="007000AC" w:rsidRDefault="007000AC" w:rsidP="007000AC">
      <w:pPr>
        <w:shd w:val="clear" w:color="auto" w:fill="FFFFFF"/>
        <w:spacing w:after="0"/>
        <w:ind w:left="374" w:right="730" w:firstLine="907"/>
        <w:jc w:val="left"/>
        <w:rPr>
          <w:rFonts w:eastAsia="Times New Roman"/>
          <w:color w:val="000000"/>
          <w:spacing w:val="-5"/>
          <w:lang w:eastAsia="ru-RU"/>
        </w:rPr>
      </w:pPr>
      <w:r w:rsidRPr="007000AC">
        <w:rPr>
          <w:rFonts w:eastAsia="Times New Roman"/>
          <w:color w:val="000000"/>
          <w:spacing w:val="-5"/>
          <w:lang w:eastAsia="ru-RU"/>
        </w:rPr>
        <w:t xml:space="preserve">        Правдив той повести герой</w:t>
      </w:r>
    </w:p>
    <w:p w:rsidR="007000AC" w:rsidRPr="007000AC" w:rsidRDefault="007000AC" w:rsidP="007000AC">
      <w:pPr>
        <w:shd w:val="clear" w:color="auto" w:fill="FFFFFF"/>
        <w:spacing w:after="0"/>
        <w:ind w:right="730"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color w:val="000000"/>
          <w:spacing w:val="-5"/>
          <w:lang w:eastAsia="ru-RU"/>
        </w:rPr>
        <w:t xml:space="preserve">            </w:t>
      </w:r>
      <w:r w:rsidRPr="007000AC">
        <w:rPr>
          <w:rFonts w:eastAsia="Times New Roman"/>
          <w:color w:val="000000"/>
          <w:spacing w:val="-3"/>
          <w:lang w:eastAsia="ru-RU"/>
        </w:rPr>
        <w:t xml:space="preserve">  </w:t>
      </w:r>
      <w:r>
        <w:rPr>
          <w:rFonts w:eastAsia="Times New Roman"/>
          <w:color w:val="000000"/>
          <w:spacing w:val="-3"/>
          <w:lang w:eastAsia="ru-RU"/>
        </w:rPr>
        <w:t xml:space="preserve"> </w:t>
      </w:r>
      <w:r w:rsidRPr="007000AC">
        <w:rPr>
          <w:rFonts w:eastAsia="Times New Roman"/>
          <w:color w:val="000000"/>
          <w:spacing w:val="-3"/>
          <w:lang w:eastAsia="ru-RU"/>
        </w:rPr>
        <w:t xml:space="preserve">И смел, хоть ростом </w:t>
      </w:r>
      <w:proofErr w:type="gramStart"/>
      <w:r w:rsidRPr="007000AC">
        <w:rPr>
          <w:rFonts w:eastAsia="Times New Roman"/>
          <w:color w:val="000000"/>
          <w:spacing w:val="-3"/>
          <w:lang w:eastAsia="ru-RU"/>
        </w:rPr>
        <w:t>мал</w:t>
      </w:r>
      <w:proofErr w:type="gramEnd"/>
      <w:r w:rsidRPr="007000AC">
        <w:rPr>
          <w:rFonts w:eastAsia="Times New Roman"/>
          <w:color w:val="000000"/>
          <w:spacing w:val="-3"/>
          <w:lang w:eastAsia="ru-RU"/>
        </w:rPr>
        <w:t>.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            Прочти гайдаровский рассказ 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            </w:t>
      </w:r>
      <w:r w:rsidRPr="007000AC">
        <w:rPr>
          <w:rFonts w:eastAsia="Times New Roman"/>
          <w:spacing w:val="-5"/>
          <w:lang w:eastAsia="ru-RU"/>
        </w:rPr>
        <w:t>И оглянись вокруг:</w:t>
      </w:r>
      <w:r w:rsidRPr="007000AC">
        <w:rPr>
          <w:rFonts w:eastAsia="Times New Roman"/>
          <w:spacing w:val="-5"/>
          <w:lang w:eastAsia="ru-RU"/>
        </w:rPr>
        <w:tab/>
      </w:r>
      <w:r w:rsidRPr="007000AC">
        <w:rPr>
          <w:rFonts w:eastAsia="Times New Roman"/>
          <w:spacing w:val="-5"/>
          <w:lang w:eastAsia="ru-RU"/>
        </w:rPr>
        <w:br/>
      </w:r>
      <w:r w:rsidRPr="007000AC">
        <w:rPr>
          <w:rFonts w:eastAsia="Times New Roman"/>
          <w:spacing w:val="-3"/>
          <w:lang w:eastAsia="ru-RU"/>
        </w:rPr>
        <w:t xml:space="preserve">                          </w:t>
      </w:r>
      <w:r>
        <w:rPr>
          <w:rFonts w:eastAsia="Times New Roman"/>
          <w:spacing w:val="-3"/>
          <w:lang w:eastAsia="ru-RU"/>
        </w:rPr>
        <w:t xml:space="preserve">   </w:t>
      </w:r>
      <w:r w:rsidRPr="007000AC">
        <w:rPr>
          <w:rFonts w:eastAsia="Times New Roman"/>
          <w:spacing w:val="-3"/>
          <w:lang w:eastAsia="ru-RU"/>
        </w:rPr>
        <w:t xml:space="preserve"> Живут сегодня среди нас           </w:t>
      </w:r>
      <w:r w:rsidRPr="007000AC">
        <w:rPr>
          <w:rFonts w:eastAsia="Times New Roman"/>
          <w:spacing w:val="-3"/>
          <w:lang w:eastAsia="ru-RU"/>
        </w:rPr>
        <w:br/>
        <w:t xml:space="preserve">                         </w:t>
      </w:r>
      <w:r>
        <w:rPr>
          <w:rFonts w:eastAsia="Times New Roman"/>
          <w:spacing w:val="-3"/>
          <w:lang w:eastAsia="ru-RU"/>
        </w:rPr>
        <w:t xml:space="preserve">   </w:t>
      </w:r>
      <w:r w:rsidRPr="007000AC">
        <w:rPr>
          <w:rFonts w:eastAsia="Times New Roman"/>
          <w:spacing w:val="-3"/>
          <w:lang w:eastAsia="ru-RU"/>
        </w:rPr>
        <w:t xml:space="preserve">  </w:t>
      </w:r>
      <w:r w:rsidRPr="007000AC">
        <w:rPr>
          <w:rFonts w:eastAsia="Times New Roman"/>
          <w:lang w:eastAsia="ru-RU"/>
        </w:rPr>
        <w:t>Тимур, и Гек, и Чук.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    </w:t>
      </w:r>
    </w:p>
    <w:p w:rsidR="007000AC" w:rsidRPr="007000AC" w:rsidRDefault="005F47FD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7000AC" w:rsidRPr="007000AC">
        <w:rPr>
          <w:rFonts w:eastAsia="Times New Roman"/>
          <w:lang w:eastAsia="ru-RU"/>
        </w:rPr>
        <w:t xml:space="preserve"> Их по поступкам узнают,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          </w:t>
      </w:r>
      <w:r w:rsidR="005F47F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7000AC">
        <w:rPr>
          <w:rFonts w:eastAsia="Times New Roman"/>
          <w:lang w:eastAsia="ru-RU"/>
        </w:rPr>
        <w:t xml:space="preserve"> И это не беда,                           </w:t>
      </w:r>
      <w:r w:rsidRPr="007000AC">
        <w:rPr>
          <w:rFonts w:eastAsia="Times New Roman"/>
          <w:i/>
          <w:iCs/>
          <w:lang w:eastAsia="ru-RU"/>
        </w:rPr>
        <w:br/>
        <w:t xml:space="preserve">                         </w:t>
      </w:r>
      <w:r w:rsidR="005F47FD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 xml:space="preserve">   </w:t>
      </w:r>
      <w:r w:rsidRPr="007000AC">
        <w:rPr>
          <w:rFonts w:eastAsia="Times New Roman"/>
          <w:spacing w:val="-5"/>
          <w:lang w:eastAsia="ru-RU"/>
        </w:rPr>
        <w:t>Что по-гайдаровски зовут</w:t>
      </w:r>
      <w:r w:rsidRPr="007000AC">
        <w:rPr>
          <w:rFonts w:eastAsia="Times New Roman"/>
          <w:spacing w:val="-5"/>
          <w:lang w:eastAsia="ru-RU"/>
        </w:rPr>
        <w:br/>
        <w:t xml:space="preserve">                         </w:t>
      </w:r>
      <w:r w:rsidR="005F47FD">
        <w:rPr>
          <w:rFonts w:eastAsia="Times New Roman"/>
          <w:spacing w:val="-5"/>
          <w:lang w:eastAsia="ru-RU"/>
        </w:rPr>
        <w:t xml:space="preserve">     </w:t>
      </w:r>
      <w:r w:rsidRPr="007000AC">
        <w:rPr>
          <w:rFonts w:eastAsia="Times New Roman"/>
          <w:spacing w:val="-5"/>
          <w:lang w:eastAsia="ru-RU"/>
        </w:rPr>
        <w:t xml:space="preserve">  Героев не всегда.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lang w:eastAsia="ru-RU"/>
        </w:rPr>
      </w:pPr>
      <w:r w:rsidRPr="007000AC">
        <w:rPr>
          <w:rFonts w:eastAsia="Times New Roman"/>
          <w:lang w:eastAsia="ru-RU"/>
        </w:rPr>
        <w:t xml:space="preserve">          </w:t>
      </w:r>
      <w:r w:rsidR="005F47FD">
        <w:rPr>
          <w:rFonts w:eastAsia="Times New Roman"/>
          <w:lang w:eastAsia="ru-RU"/>
        </w:rPr>
        <w:t xml:space="preserve">  </w:t>
      </w:r>
      <w:r w:rsidRPr="007000AC">
        <w:rPr>
          <w:rFonts w:eastAsia="Times New Roman"/>
          <w:lang w:eastAsia="ru-RU"/>
        </w:rPr>
        <w:t xml:space="preserve"> </w:t>
      </w:r>
      <w:r w:rsidR="00881E38">
        <w:rPr>
          <w:rFonts w:eastAsia="Times New Roman"/>
          <w:lang w:eastAsia="ru-RU"/>
        </w:rPr>
        <w:t xml:space="preserve"> </w:t>
      </w:r>
      <w:r w:rsidRPr="007000AC">
        <w:rPr>
          <w:rFonts w:eastAsia="Times New Roman"/>
          <w:lang w:eastAsia="ru-RU"/>
        </w:rPr>
        <w:t xml:space="preserve">Страницы честных, чистых книг 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spacing w:val="-3"/>
          <w:lang w:eastAsia="ru-RU"/>
        </w:rPr>
      </w:pPr>
      <w:r w:rsidRPr="007000AC">
        <w:rPr>
          <w:rFonts w:eastAsia="Times New Roman"/>
          <w:spacing w:val="-3"/>
          <w:lang w:eastAsia="ru-RU"/>
        </w:rPr>
        <w:t xml:space="preserve">           </w:t>
      </w:r>
      <w:r w:rsidR="005F47FD">
        <w:rPr>
          <w:rFonts w:eastAsia="Times New Roman"/>
          <w:spacing w:val="-3"/>
          <w:lang w:eastAsia="ru-RU"/>
        </w:rPr>
        <w:t xml:space="preserve"> </w:t>
      </w:r>
      <w:r w:rsidR="00881E38">
        <w:rPr>
          <w:rFonts w:eastAsia="Times New Roman"/>
          <w:spacing w:val="-3"/>
          <w:lang w:eastAsia="ru-RU"/>
        </w:rPr>
        <w:t xml:space="preserve"> </w:t>
      </w:r>
      <w:r w:rsidR="005F47FD">
        <w:rPr>
          <w:rFonts w:eastAsia="Times New Roman"/>
          <w:spacing w:val="-3"/>
          <w:lang w:eastAsia="ru-RU"/>
        </w:rPr>
        <w:t xml:space="preserve"> </w:t>
      </w:r>
      <w:r w:rsidRPr="007000AC">
        <w:rPr>
          <w:rFonts w:eastAsia="Times New Roman"/>
          <w:spacing w:val="-3"/>
          <w:lang w:eastAsia="ru-RU"/>
        </w:rPr>
        <w:t xml:space="preserve"> Стране оставил в дар </w:t>
      </w:r>
    </w:p>
    <w:p w:rsidR="007000AC" w:rsidRPr="007000AC" w:rsidRDefault="007000AC" w:rsidP="007000AC">
      <w:pPr>
        <w:spacing w:after="0"/>
        <w:ind w:firstLine="907"/>
        <w:jc w:val="left"/>
        <w:rPr>
          <w:rFonts w:eastAsia="Times New Roman"/>
          <w:spacing w:val="-6"/>
          <w:lang w:eastAsia="ru-RU"/>
        </w:rPr>
      </w:pPr>
      <w:r w:rsidRPr="007000AC">
        <w:rPr>
          <w:rFonts w:eastAsia="Times New Roman"/>
          <w:spacing w:val="-6"/>
          <w:lang w:eastAsia="ru-RU"/>
        </w:rPr>
        <w:t xml:space="preserve">             </w:t>
      </w:r>
      <w:r w:rsidR="005F47FD">
        <w:rPr>
          <w:rFonts w:eastAsia="Times New Roman"/>
          <w:spacing w:val="-6"/>
          <w:lang w:eastAsia="ru-RU"/>
        </w:rPr>
        <w:t xml:space="preserve"> </w:t>
      </w:r>
      <w:r w:rsidR="00881E38">
        <w:rPr>
          <w:rFonts w:eastAsia="Times New Roman"/>
          <w:spacing w:val="-6"/>
          <w:lang w:eastAsia="ru-RU"/>
        </w:rPr>
        <w:t xml:space="preserve"> </w:t>
      </w:r>
      <w:r w:rsidR="005F47FD">
        <w:rPr>
          <w:rFonts w:eastAsia="Times New Roman"/>
          <w:spacing w:val="-6"/>
          <w:lang w:eastAsia="ru-RU"/>
        </w:rPr>
        <w:t xml:space="preserve"> </w:t>
      </w:r>
      <w:r w:rsidRPr="007000AC">
        <w:rPr>
          <w:rFonts w:eastAsia="Times New Roman"/>
          <w:spacing w:val="-6"/>
          <w:lang w:eastAsia="ru-RU"/>
        </w:rPr>
        <w:t xml:space="preserve">Боец, Писатель, Большевик </w:t>
      </w:r>
    </w:p>
    <w:p w:rsidR="007000AC" w:rsidRDefault="007000AC" w:rsidP="007000AC">
      <w:pPr>
        <w:spacing w:after="0"/>
        <w:ind w:firstLine="907"/>
        <w:jc w:val="left"/>
        <w:rPr>
          <w:rFonts w:eastAsia="Times New Roman"/>
          <w:spacing w:val="-8"/>
          <w:lang w:eastAsia="ru-RU"/>
        </w:rPr>
      </w:pPr>
      <w:r w:rsidRPr="007000AC">
        <w:rPr>
          <w:rFonts w:eastAsia="Times New Roman"/>
          <w:spacing w:val="-8"/>
          <w:lang w:eastAsia="ru-RU"/>
        </w:rPr>
        <w:t xml:space="preserve">            </w:t>
      </w:r>
      <w:r w:rsidR="005F47FD">
        <w:rPr>
          <w:rFonts w:eastAsia="Times New Roman"/>
          <w:spacing w:val="-8"/>
          <w:lang w:eastAsia="ru-RU"/>
        </w:rPr>
        <w:t xml:space="preserve">    </w:t>
      </w:r>
      <w:r w:rsidR="00881E38">
        <w:rPr>
          <w:rFonts w:eastAsia="Times New Roman"/>
          <w:spacing w:val="-8"/>
          <w:lang w:eastAsia="ru-RU"/>
        </w:rPr>
        <w:t xml:space="preserve"> </w:t>
      </w:r>
      <w:r w:rsidR="005F47FD">
        <w:rPr>
          <w:rFonts w:eastAsia="Times New Roman"/>
          <w:spacing w:val="-8"/>
          <w:lang w:eastAsia="ru-RU"/>
        </w:rPr>
        <w:t>И Гражданин — Гайдар.</w:t>
      </w:r>
    </w:p>
    <w:p w:rsidR="005F47FD" w:rsidRDefault="005F47FD" w:rsidP="007000AC">
      <w:pPr>
        <w:spacing w:after="0"/>
        <w:ind w:firstLine="907"/>
        <w:jc w:val="left"/>
        <w:rPr>
          <w:rFonts w:eastAsia="Times New Roman"/>
          <w:spacing w:val="-8"/>
          <w:lang w:eastAsia="ru-RU"/>
        </w:rPr>
      </w:pPr>
    </w:p>
    <w:p w:rsidR="005F47FD" w:rsidRDefault="005F47FD" w:rsidP="005F47FD">
      <w:pPr>
        <w:spacing w:after="0"/>
        <w:jc w:val="left"/>
        <w:rPr>
          <w:rFonts w:eastAsia="Times New Roman"/>
          <w:spacing w:val="-8"/>
          <w:lang w:eastAsia="ru-RU"/>
        </w:rPr>
      </w:pPr>
      <w:r w:rsidRPr="005F47FD">
        <w:rPr>
          <w:rFonts w:eastAsia="Times New Roman"/>
          <w:b/>
          <w:spacing w:val="-8"/>
          <w:lang w:eastAsia="ru-RU"/>
        </w:rPr>
        <w:t>Учитель</w:t>
      </w:r>
      <w:r>
        <w:rPr>
          <w:rFonts w:eastAsia="Times New Roman"/>
          <w:b/>
          <w:spacing w:val="-8"/>
          <w:lang w:eastAsia="ru-RU"/>
        </w:rPr>
        <w:t xml:space="preserve">: </w:t>
      </w:r>
      <w:r w:rsidRPr="005F47FD">
        <w:rPr>
          <w:rFonts w:eastAsia="Times New Roman"/>
          <w:spacing w:val="-8"/>
          <w:lang w:eastAsia="ru-RU"/>
        </w:rPr>
        <w:t>Наше заседание подходит к концу.</w:t>
      </w:r>
      <w:r>
        <w:rPr>
          <w:rFonts w:eastAsia="Times New Roman"/>
          <w:spacing w:val="-8"/>
          <w:lang w:eastAsia="ru-RU"/>
        </w:rPr>
        <w:t xml:space="preserve"> Как вы считаете: пригодятся ли нам полученные знания для проведения тематической экскурсии?</w:t>
      </w:r>
      <w:r w:rsidR="003117F9">
        <w:rPr>
          <w:rFonts w:eastAsia="Times New Roman"/>
          <w:spacing w:val="-8"/>
          <w:lang w:eastAsia="ru-RU"/>
        </w:rPr>
        <w:t xml:space="preserve"> Что </w:t>
      </w:r>
      <w:r w:rsidR="00276F39">
        <w:rPr>
          <w:rFonts w:eastAsia="Times New Roman"/>
          <w:spacing w:val="-8"/>
          <w:lang w:eastAsia="ru-RU"/>
        </w:rPr>
        <w:t xml:space="preserve">нужно </w:t>
      </w:r>
      <w:r w:rsidR="003117F9">
        <w:rPr>
          <w:rFonts w:eastAsia="Times New Roman"/>
          <w:spacing w:val="-8"/>
          <w:lang w:eastAsia="ru-RU"/>
        </w:rPr>
        <w:t xml:space="preserve">обязательно рассказать во время </w:t>
      </w:r>
      <w:r w:rsidR="00276F39">
        <w:rPr>
          <w:rFonts w:eastAsia="Times New Roman"/>
          <w:spacing w:val="-8"/>
          <w:lang w:eastAsia="ru-RU"/>
        </w:rPr>
        <w:t>экскурсии</w:t>
      </w:r>
      <w:r w:rsidR="003117F9">
        <w:rPr>
          <w:rFonts w:eastAsia="Times New Roman"/>
          <w:spacing w:val="-8"/>
          <w:lang w:eastAsia="ru-RU"/>
        </w:rPr>
        <w:t>, а о чем можно и не рассказывать?</w:t>
      </w:r>
    </w:p>
    <w:p w:rsidR="003117F9" w:rsidRDefault="003117F9" w:rsidP="005F47FD">
      <w:pPr>
        <w:spacing w:after="0"/>
        <w:jc w:val="left"/>
        <w:rPr>
          <w:rFonts w:eastAsia="Times New Roman"/>
          <w:spacing w:val="-8"/>
          <w:lang w:eastAsia="ru-RU"/>
        </w:rPr>
      </w:pPr>
    </w:p>
    <w:p w:rsidR="003117F9" w:rsidRDefault="003117F9" w:rsidP="005F47FD">
      <w:pPr>
        <w:spacing w:after="0"/>
        <w:jc w:val="left"/>
        <w:rPr>
          <w:rFonts w:eastAsia="Times New Roman"/>
          <w:i/>
          <w:spacing w:val="-8"/>
          <w:lang w:eastAsia="ru-RU"/>
        </w:rPr>
      </w:pPr>
      <w:r w:rsidRPr="003117F9">
        <w:rPr>
          <w:rFonts w:eastAsia="Times New Roman"/>
          <w:i/>
          <w:spacing w:val="-8"/>
          <w:lang w:eastAsia="ru-RU"/>
        </w:rPr>
        <w:t xml:space="preserve"> Выслушивает</w:t>
      </w:r>
      <w:r>
        <w:rPr>
          <w:rFonts w:eastAsia="Times New Roman"/>
          <w:i/>
          <w:spacing w:val="-8"/>
          <w:lang w:eastAsia="ru-RU"/>
        </w:rPr>
        <w:t xml:space="preserve"> ответы.</w:t>
      </w:r>
    </w:p>
    <w:p w:rsidR="00276F39" w:rsidRDefault="00276F39" w:rsidP="005F47FD">
      <w:pPr>
        <w:spacing w:after="0"/>
        <w:jc w:val="left"/>
        <w:rPr>
          <w:rFonts w:eastAsia="Times New Roman"/>
          <w:i/>
          <w:spacing w:val="-8"/>
          <w:lang w:eastAsia="ru-RU"/>
        </w:rPr>
      </w:pPr>
    </w:p>
    <w:p w:rsidR="005F47FD" w:rsidRDefault="00881E38" w:rsidP="005F47FD">
      <w:pPr>
        <w:spacing w:after="0"/>
        <w:jc w:val="left"/>
        <w:rPr>
          <w:rFonts w:eastAsia="Times New Roman"/>
          <w:spacing w:val="-8"/>
          <w:u w:val="single"/>
          <w:lang w:eastAsia="ru-RU"/>
        </w:rPr>
      </w:pPr>
      <w:r w:rsidRPr="00881E38">
        <w:rPr>
          <w:rFonts w:eastAsia="Times New Roman"/>
          <w:spacing w:val="-8"/>
          <w:u w:val="single"/>
          <w:lang w:eastAsia="ru-RU"/>
        </w:rPr>
        <w:t>Домашнее задание</w:t>
      </w:r>
      <w:r>
        <w:rPr>
          <w:rFonts w:eastAsia="Times New Roman"/>
          <w:spacing w:val="-8"/>
          <w:u w:val="single"/>
          <w:lang w:eastAsia="ru-RU"/>
        </w:rPr>
        <w:t>:</w:t>
      </w:r>
      <w:r w:rsidRPr="00881E38">
        <w:rPr>
          <w:rFonts w:eastAsia="Times New Roman"/>
          <w:spacing w:val="-8"/>
          <w:lang w:eastAsia="ru-RU"/>
        </w:rPr>
        <w:t xml:space="preserve">  Предлагаю дома</w:t>
      </w:r>
      <w:r>
        <w:rPr>
          <w:rFonts w:eastAsia="Times New Roman"/>
          <w:spacing w:val="-8"/>
          <w:lang w:eastAsia="ru-RU"/>
        </w:rPr>
        <w:t xml:space="preserve"> подумать над таким вопросом: Есть ли в истории нашей страны писатель</w:t>
      </w:r>
      <w:r w:rsidR="00FF0167">
        <w:rPr>
          <w:rFonts w:eastAsia="Times New Roman"/>
          <w:spacing w:val="-8"/>
          <w:lang w:eastAsia="ru-RU"/>
        </w:rPr>
        <w:t>, который оказывал такое же сильное влияние на шко</w:t>
      </w:r>
      <w:r w:rsidR="00407B01">
        <w:rPr>
          <w:rFonts w:eastAsia="Times New Roman"/>
          <w:spacing w:val="-8"/>
          <w:lang w:eastAsia="ru-RU"/>
        </w:rPr>
        <w:t>льников как А.П. Гайдар?</w:t>
      </w:r>
    </w:p>
    <w:p w:rsidR="00D15824" w:rsidRPr="00D15824" w:rsidRDefault="00D15824" w:rsidP="005F47FD">
      <w:pPr>
        <w:spacing w:after="0"/>
        <w:jc w:val="left"/>
        <w:rPr>
          <w:rFonts w:eastAsia="Times New Roman"/>
          <w:spacing w:val="-8"/>
          <w:u w:val="single"/>
          <w:lang w:eastAsia="ru-RU"/>
        </w:rPr>
      </w:pPr>
    </w:p>
    <w:p w:rsidR="005F47FD" w:rsidRDefault="005F47FD" w:rsidP="007000AC">
      <w:pPr>
        <w:spacing w:after="0"/>
        <w:ind w:firstLine="907"/>
        <w:jc w:val="left"/>
        <w:rPr>
          <w:rFonts w:eastAsia="Times New Roman"/>
          <w:spacing w:val="-8"/>
          <w:lang w:eastAsia="ru-RU"/>
        </w:rPr>
      </w:pPr>
    </w:p>
    <w:p w:rsidR="005F47FD" w:rsidRDefault="005F47FD" w:rsidP="00D15824">
      <w:pPr>
        <w:rPr>
          <w:lang w:eastAsia="ru-RU"/>
        </w:rPr>
      </w:pPr>
      <w:r>
        <w:rPr>
          <w:lang w:eastAsia="ru-RU"/>
        </w:rPr>
        <w:t xml:space="preserve">                                             ПРИЛОЖЕНИЕ</w:t>
      </w:r>
    </w:p>
    <w:p w:rsidR="005F47FD" w:rsidRDefault="005F47FD" w:rsidP="00D15824">
      <w:pPr>
        <w:rPr>
          <w:lang w:eastAsia="ru-RU"/>
        </w:rPr>
      </w:pPr>
    </w:p>
    <w:p w:rsidR="005F47FD" w:rsidRDefault="005F47FD" w:rsidP="00D15824">
      <w:pPr>
        <w:rPr>
          <w:lang w:eastAsia="ru-RU"/>
        </w:rPr>
      </w:pPr>
    </w:p>
    <w:p w:rsidR="005F47FD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По произведениям А.П. Гайдара были сняты следующие кинофильмы: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</w:t>
      </w:r>
      <w:proofErr w:type="gramStart"/>
      <w:r w:rsidRPr="00D37BD5">
        <w:rPr>
          <w:rFonts w:ascii="Times" w:hAnsi="Times" w:cs="Times"/>
          <w:color w:val="000000"/>
          <w:sz w:val="27"/>
          <w:szCs w:val="27"/>
        </w:rPr>
        <w:t>Дума про казака</w:t>
      </w:r>
      <w:proofErr w:type="gramEnd"/>
      <w:r w:rsidRPr="00D37BD5">
        <w:rPr>
          <w:rFonts w:ascii="Times" w:hAnsi="Times" w:cs="Times"/>
          <w:color w:val="000000"/>
          <w:sz w:val="27"/>
          <w:szCs w:val="27"/>
        </w:rPr>
        <w:t xml:space="preserve"> </w:t>
      </w:r>
      <w:proofErr w:type="spellStart"/>
      <w:r w:rsidRPr="00D37BD5">
        <w:rPr>
          <w:rFonts w:ascii="Times" w:hAnsi="Times" w:cs="Times"/>
          <w:color w:val="000000"/>
          <w:sz w:val="27"/>
          <w:szCs w:val="27"/>
        </w:rPr>
        <w:t>Голоту</w:t>
      </w:r>
      <w:proofErr w:type="spellEnd"/>
      <w:r w:rsidRPr="00D37BD5">
        <w:rPr>
          <w:rFonts w:ascii="Times" w:hAnsi="Times" w:cs="Times"/>
          <w:color w:val="000000"/>
          <w:sz w:val="27"/>
          <w:szCs w:val="27"/>
        </w:rPr>
        <w:t>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-1937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2.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«Тимур и его команда»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-1940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3.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«Клятва Тимура»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-1942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4.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«Чук и Гек»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-1953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5.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«Школа мужества»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-1954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6.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«Дым в лесу»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-1955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7.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«Судьба барабанщика»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-1955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8.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«На графских развалинах»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-1957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9.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«Военная тайна»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-1959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10.</w:t>
      </w:r>
      <w:r w:rsidRPr="00D37BD5">
        <w:rPr>
          <w:rFonts w:ascii="Times" w:hAnsi="Times" w:cs="Times"/>
          <w:color w:val="000000"/>
          <w:sz w:val="27"/>
          <w:szCs w:val="27"/>
        </w:rPr>
        <w:tab/>
        <w:t xml:space="preserve">«Сказка о </w:t>
      </w:r>
      <w:proofErr w:type="spellStart"/>
      <w:r w:rsidRPr="00D37BD5">
        <w:rPr>
          <w:rFonts w:ascii="Times" w:hAnsi="Times" w:cs="Times"/>
          <w:color w:val="000000"/>
          <w:sz w:val="27"/>
          <w:szCs w:val="27"/>
        </w:rPr>
        <w:t>Мальчише-Кибальчише</w:t>
      </w:r>
      <w:proofErr w:type="spellEnd"/>
      <w:r w:rsidRPr="00D37BD5">
        <w:rPr>
          <w:rFonts w:ascii="Times" w:hAnsi="Times" w:cs="Times"/>
          <w:color w:val="000000"/>
          <w:sz w:val="27"/>
          <w:szCs w:val="27"/>
        </w:rPr>
        <w:t>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-1964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11.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«Дальние страны»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-1964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12.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«Горячий камень»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-1965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13.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«Голубая чашка»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-1965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14.</w:t>
      </w:r>
      <w:r w:rsidRPr="00D37BD5">
        <w:rPr>
          <w:rFonts w:ascii="Times" w:hAnsi="Times" w:cs="Times"/>
          <w:color w:val="000000"/>
          <w:sz w:val="27"/>
          <w:szCs w:val="27"/>
        </w:rPr>
        <w:tab/>
        <w:t xml:space="preserve">«Сказка о </w:t>
      </w:r>
      <w:proofErr w:type="spellStart"/>
      <w:r w:rsidRPr="00D37BD5">
        <w:rPr>
          <w:rFonts w:ascii="Times" w:hAnsi="Times" w:cs="Times"/>
          <w:color w:val="000000"/>
          <w:sz w:val="27"/>
          <w:szCs w:val="27"/>
        </w:rPr>
        <w:t>Мальчише-Кибальчише</w:t>
      </w:r>
      <w:proofErr w:type="spellEnd"/>
      <w:r w:rsidRPr="00D37BD5">
        <w:rPr>
          <w:rFonts w:ascii="Times" w:hAnsi="Times" w:cs="Times"/>
          <w:color w:val="000000"/>
          <w:sz w:val="27"/>
          <w:szCs w:val="27"/>
        </w:rPr>
        <w:t>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-1967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15.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«Серебряные трубы»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-1970 год</w:t>
      </w:r>
    </w:p>
    <w:p w:rsidR="005F47FD" w:rsidRPr="00D37BD5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16.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«Конец Хозяина тайги»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-1971 год</w:t>
      </w:r>
    </w:p>
    <w:p w:rsidR="002A165E" w:rsidRPr="00D32CE8" w:rsidRDefault="005F47FD" w:rsidP="00D15824">
      <w:pPr>
        <w:rPr>
          <w:rFonts w:ascii="Times" w:hAnsi="Times" w:cs="Times"/>
          <w:color w:val="000000"/>
          <w:sz w:val="27"/>
          <w:szCs w:val="27"/>
        </w:rPr>
      </w:pPr>
      <w:r w:rsidRPr="00D37BD5">
        <w:rPr>
          <w:rFonts w:ascii="Times" w:hAnsi="Times" w:cs="Times"/>
          <w:color w:val="000000"/>
          <w:sz w:val="27"/>
          <w:szCs w:val="27"/>
        </w:rPr>
        <w:t>17.</w:t>
      </w:r>
      <w:r w:rsidRPr="00D37BD5">
        <w:rPr>
          <w:rFonts w:ascii="Times" w:hAnsi="Times" w:cs="Times"/>
          <w:color w:val="000000"/>
          <w:sz w:val="27"/>
          <w:szCs w:val="27"/>
        </w:rPr>
        <w:tab/>
        <w:t>«Бумбараш»</w:t>
      </w:r>
      <w:r w:rsidRPr="00D37BD5">
        <w:rPr>
          <w:rFonts w:ascii="Times" w:hAnsi="Times" w:cs="Times"/>
          <w:color w:val="000000"/>
          <w:sz w:val="27"/>
          <w:szCs w:val="27"/>
        </w:rPr>
        <w:tab/>
        <w:t>-1972 год</w:t>
      </w:r>
    </w:p>
    <w:sectPr w:rsidR="002A165E" w:rsidRPr="00D3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0E"/>
    <w:rsid w:val="000B3BCB"/>
    <w:rsid w:val="0019115D"/>
    <w:rsid w:val="001D2879"/>
    <w:rsid w:val="0026465C"/>
    <w:rsid w:val="00276A5F"/>
    <w:rsid w:val="00276F39"/>
    <w:rsid w:val="002A165E"/>
    <w:rsid w:val="003117F9"/>
    <w:rsid w:val="00387E2C"/>
    <w:rsid w:val="00407B01"/>
    <w:rsid w:val="0049367B"/>
    <w:rsid w:val="00524259"/>
    <w:rsid w:val="005F47FD"/>
    <w:rsid w:val="007000AC"/>
    <w:rsid w:val="00727FDB"/>
    <w:rsid w:val="00757223"/>
    <w:rsid w:val="007E5419"/>
    <w:rsid w:val="00881E38"/>
    <w:rsid w:val="008D57D7"/>
    <w:rsid w:val="008F37C5"/>
    <w:rsid w:val="00983602"/>
    <w:rsid w:val="009A5F88"/>
    <w:rsid w:val="00A6220E"/>
    <w:rsid w:val="00A83062"/>
    <w:rsid w:val="00A86AC8"/>
    <w:rsid w:val="00CF21BE"/>
    <w:rsid w:val="00D15824"/>
    <w:rsid w:val="00D32CE8"/>
    <w:rsid w:val="00DA56B5"/>
    <w:rsid w:val="00EB1D5F"/>
    <w:rsid w:val="00EF6B7A"/>
    <w:rsid w:val="00F222A7"/>
    <w:rsid w:val="00F50562"/>
    <w:rsid w:val="00FC5658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5E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A16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6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7E2C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5E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A16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6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7E2C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9FA8-1E8D-4FC8-83F7-D38F24A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Gimnazia93</dc:creator>
  <cp:lastModifiedBy>Gimnazia93</cp:lastModifiedBy>
  <cp:revision>15</cp:revision>
  <dcterms:created xsi:type="dcterms:W3CDTF">2012-03-20T07:32:00Z</dcterms:created>
  <dcterms:modified xsi:type="dcterms:W3CDTF">2012-04-25T13:22:00Z</dcterms:modified>
</cp:coreProperties>
</file>