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3D4" w:rsidRDefault="00EE1893" w:rsidP="00EE1893">
      <w:pPr>
        <w:spacing w:after="0"/>
        <w:ind w:left="5103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bookmarkStart w:id="0" w:name="_GoBack"/>
      <w:bookmarkEnd w:id="0"/>
    </w:p>
    <w:p w:rsidR="00EC73D4" w:rsidRDefault="00EC73D4" w:rsidP="00237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3D4" w:rsidRDefault="00EC73D4" w:rsidP="00237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73D4" w:rsidRDefault="00EC73D4" w:rsidP="0023778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3778C" w:rsidRPr="001C5F7B" w:rsidRDefault="00EC73D4" w:rsidP="0023778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C5F7B">
        <w:rPr>
          <w:rFonts w:ascii="Times New Roman" w:hAnsi="Times New Roman" w:cs="Times New Roman"/>
          <w:b/>
          <w:sz w:val="28"/>
          <w:szCs w:val="32"/>
        </w:rPr>
        <w:t xml:space="preserve">ПОЛОЖЕНИЕ </w:t>
      </w:r>
    </w:p>
    <w:p w:rsidR="0023778C" w:rsidRPr="001C5F7B" w:rsidRDefault="00EC73D4" w:rsidP="0023778C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1C5F7B">
        <w:rPr>
          <w:rFonts w:ascii="Times New Roman" w:hAnsi="Times New Roman" w:cs="Times New Roman"/>
          <w:b/>
          <w:sz w:val="28"/>
          <w:szCs w:val="32"/>
        </w:rPr>
        <w:t xml:space="preserve">ОБ ОРГАНИЗАЦИИ ТЬЮТОРСКОЙ ПОДДЕРЖКИ ДЕЯТЕЛЬНОСТИ ПЕДАГОГОВ </w:t>
      </w:r>
      <w:r w:rsidR="001C5F7B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Pr="001C5F7B">
        <w:rPr>
          <w:rFonts w:ascii="Times New Roman" w:hAnsi="Times New Roman" w:cs="Times New Roman"/>
          <w:b/>
          <w:sz w:val="28"/>
          <w:szCs w:val="32"/>
        </w:rPr>
        <w:t>В ОБЛАСТИ РАЗВИТИЯ ФУНКЦИОНАЛЬНОЙ ГРАМОТНОСТИ ШКОЛЬНИКОВ</w:t>
      </w:r>
    </w:p>
    <w:p w:rsidR="00284619" w:rsidRDefault="00284619" w:rsidP="002377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619" w:rsidRPr="00284619" w:rsidRDefault="00284619" w:rsidP="0028461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4619">
        <w:rPr>
          <w:rFonts w:ascii="Times New Roman" w:hAnsi="Times New Roman"/>
          <w:b/>
          <w:bCs/>
          <w:color w:val="000000"/>
          <w:sz w:val="28"/>
          <w:szCs w:val="28"/>
        </w:rPr>
        <w:t>Общие положения</w:t>
      </w:r>
    </w:p>
    <w:p w:rsidR="00204C2F" w:rsidRPr="00204C2F" w:rsidRDefault="00204C2F" w:rsidP="00204C2F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04C2F">
        <w:rPr>
          <w:rFonts w:ascii="Times New Roman" w:hAnsi="Times New Roman" w:cs="Times New Roman"/>
          <w:sz w:val="28"/>
          <w:szCs w:val="28"/>
        </w:rPr>
        <w:t>Положение разработано в целях обеспечения  непрерывного научно-методического сопровождения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4C2F">
        <w:rPr>
          <w:rFonts w:ascii="Times New Roman" w:hAnsi="Times New Roman" w:cs="Times New Roman"/>
          <w:sz w:val="28"/>
          <w:szCs w:val="28"/>
        </w:rPr>
        <w:t xml:space="preserve"> организации сетевой формы взаимодействия педагогов на муниципальном уровне и рекомендовано к применению педагогическими и руководящими кадрами общеобразовательных образовательных организаций. </w:t>
      </w:r>
    </w:p>
    <w:p w:rsidR="006F603D" w:rsidRPr="006F603D" w:rsidRDefault="00284619" w:rsidP="00204C2F">
      <w:pPr>
        <w:pStyle w:val="a3"/>
        <w:numPr>
          <w:ilvl w:val="1"/>
          <w:numId w:val="1"/>
        </w:numPr>
        <w:tabs>
          <w:tab w:val="left" w:pos="1134"/>
          <w:tab w:val="left" w:pos="1276"/>
        </w:tabs>
        <w:spacing w:after="0"/>
        <w:ind w:left="0" w:firstLine="720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4619">
        <w:rPr>
          <w:rFonts w:ascii="Times New Roman" w:hAnsi="Times New Roman" w:cs="Times New Roman"/>
          <w:sz w:val="28"/>
          <w:szCs w:val="28"/>
        </w:rPr>
        <w:t xml:space="preserve">Положение об организации </w:t>
      </w:r>
      <w:proofErr w:type="spellStart"/>
      <w:r w:rsidRPr="0028461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284619">
        <w:rPr>
          <w:rFonts w:ascii="Times New Roman" w:hAnsi="Times New Roman" w:cs="Times New Roman"/>
          <w:sz w:val="28"/>
          <w:szCs w:val="28"/>
        </w:rPr>
        <w:t xml:space="preserve"> поддержки деятельности педагогов в области развития </w:t>
      </w:r>
      <w:r w:rsidR="006F603D">
        <w:rPr>
          <w:rFonts w:ascii="Times New Roman" w:hAnsi="Times New Roman" w:cs="Times New Roman"/>
          <w:sz w:val="28"/>
          <w:szCs w:val="28"/>
        </w:rPr>
        <w:t>функциональной грамотности школьников</w:t>
      </w:r>
      <w:r w:rsidRPr="00284619">
        <w:rPr>
          <w:rFonts w:ascii="Times New Roman" w:hAnsi="Times New Roman" w:cs="Times New Roman"/>
          <w:sz w:val="28"/>
          <w:szCs w:val="28"/>
        </w:rPr>
        <w:t xml:space="preserve"> (далее – Положение) определяет цель, задачи и порядок </w:t>
      </w:r>
      <w:proofErr w:type="spellStart"/>
      <w:r w:rsidRPr="00284619">
        <w:rPr>
          <w:rFonts w:ascii="Times New Roman" w:hAnsi="Times New Roman" w:cs="Times New Roman"/>
          <w:sz w:val="28"/>
          <w:szCs w:val="28"/>
        </w:rPr>
        <w:t>тьюторско</w:t>
      </w:r>
      <w:r w:rsidR="003218A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84619">
        <w:rPr>
          <w:rFonts w:ascii="Times New Roman" w:hAnsi="Times New Roman" w:cs="Times New Roman"/>
          <w:sz w:val="28"/>
          <w:szCs w:val="28"/>
        </w:rPr>
        <w:t xml:space="preserve"> </w:t>
      </w:r>
      <w:r w:rsidR="003218A9">
        <w:rPr>
          <w:rFonts w:ascii="Times New Roman" w:hAnsi="Times New Roman" w:cs="Times New Roman"/>
          <w:sz w:val="28"/>
          <w:szCs w:val="28"/>
        </w:rPr>
        <w:t>поддержки</w:t>
      </w:r>
      <w:r w:rsidRPr="00284619">
        <w:rPr>
          <w:rFonts w:ascii="Times New Roman" w:hAnsi="Times New Roman" w:cs="Times New Roman"/>
          <w:sz w:val="28"/>
          <w:szCs w:val="28"/>
        </w:rPr>
        <w:t xml:space="preserve"> педагогов в системе </w:t>
      </w:r>
      <w:r w:rsidR="006F603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84619"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6F603D" w:rsidRDefault="00284619" w:rsidP="009E3C1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03D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6F603D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6F603D">
        <w:rPr>
          <w:rFonts w:ascii="Times New Roman" w:hAnsi="Times New Roman" w:cs="Times New Roman"/>
          <w:sz w:val="28"/>
          <w:szCs w:val="28"/>
        </w:rPr>
        <w:t xml:space="preserve"> вводится в связи с необходимостью профессиональной поддержки педагогов</w:t>
      </w:r>
      <w:r w:rsidR="006F603D" w:rsidRPr="006F603D">
        <w:rPr>
          <w:rFonts w:ascii="Times New Roman" w:hAnsi="Times New Roman" w:cs="Times New Roman"/>
          <w:sz w:val="28"/>
          <w:szCs w:val="28"/>
        </w:rPr>
        <w:t xml:space="preserve"> в области развития функциональной грамотности школьников</w:t>
      </w:r>
      <w:r w:rsidR="00A909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41B2" w:rsidRPr="002F6537" w:rsidRDefault="0002474D" w:rsidP="009E3C1F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41B2">
        <w:rPr>
          <w:rFonts w:ascii="Times New Roman" w:hAnsi="Times New Roman" w:cs="Times New Roman"/>
          <w:sz w:val="28"/>
          <w:szCs w:val="28"/>
        </w:rPr>
        <w:t>Тьютор</w:t>
      </w:r>
      <w:r w:rsidR="003E6C53" w:rsidRPr="004D41B2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3E6C53" w:rsidRPr="004D41B2">
        <w:rPr>
          <w:rFonts w:ascii="Times New Roman" w:hAnsi="Times New Roman" w:cs="Times New Roman"/>
          <w:sz w:val="28"/>
          <w:szCs w:val="28"/>
        </w:rPr>
        <w:t xml:space="preserve"> –</w:t>
      </w:r>
      <w:r w:rsidRPr="004D41B2">
        <w:rPr>
          <w:rFonts w:ascii="Times New Roman" w:hAnsi="Times New Roman" w:cs="Times New Roman"/>
          <w:sz w:val="28"/>
          <w:szCs w:val="28"/>
        </w:rPr>
        <w:t xml:space="preserve"> </w:t>
      </w:r>
      <w:r w:rsidR="003E6C53" w:rsidRPr="004D41B2">
        <w:rPr>
          <w:rFonts w:ascii="Times New Roman" w:hAnsi="Times New Roman" w:cs="Times New Roman"/>
          <w:sz w:val="28"/>
          <w:szCs w:val="28"/>
        </w:rPr>
        <w:t xml:space="preserve">это </w:t>
      </w:r>
      <w:r w:rsidR="00081073" w:rsidRPr="004D41B2">
        <w:rPr>
          <w:rFonts w:ascii="Times New Roman" w:hAnsi="Times New Roman" w:cs="Times New Roman"/>
          <w:sz w:val="28"/>
          <w:szCs w:val="28"/>
        </w:rPr>
        <w:t xml:space="preserve">педагогическая технология, при использовании которой </w:t>
      </w:r>
      <w:proofErr w:type="spellStart"/>
      <w:r w:rsidR="00081073" w:rsidRPr="004D41B2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081073" w:rsidRPr="004D41B2">
        <w:rPr>
          <w:rFonts w:ascii="Times New Roman" w:hAnsi="Times New Roman" w:cs="Times New Roman"/>
          <w:sz w:val="28"/>
          <w:szCs w:val="28"/>
        </w:rPr>
        <w:t xml:space="preserve"> обеспечивает </w:t>
      </w:r>
      <w:r w:rsidR="003E6C53" w:rsidRPr="004D41B2">
        <w:rPr>
          <w:rFonts w:ascii="Times New Roman" w:hAnsi="Times New Roman" w:cs="Times New Roman"/>
          <w:sz w:val="28"/>
          <w:szCs w:val="28"/>
        </w:rPr>
        <w:t>процесс</w:t>
      </w:r>
      <w:r w:rsidR="00081073" w:rsidRPr="004D41B2">
        <w:rPr>
          <w:rFonts w:ascii="Times New Roman" w:hAnsi="Times New Roman" w:cs="Times New Roman"/>
          <w:sz w:val="28"/>
          <w:szCs w:val="28"/>
        </w:rPr>
        <w:t xml:space="preserve"> руководства</w:t>
      </w:r>
      <w:r w:rsidR="002F6537">
        <w:rPr>
          <w:rFonts w:ascii="Times New Roman" w:hAnsi="Times New Roman" w:cs="Times New Roman"/>
          <w:sz w:val="28"/>
          <w:szCs w:val="28"/>
        </w:rPr>
        <w:t xml:space="preserve"> (сопровождения)</w:t>
      </w:r>
      <w:r w:rsidR="003E6C53" w:rsidRPr="004D41B2">
        <w:rPr>
          <w:rFonts w:ascii="Times New Roman" w:hAnsi="Times New Roman" w:cs="Times New Roman"/>
          <w:sz w:val="28"/>
          <w:szCs w:val="28"/>
        </w:rPr>
        <w:t xml:space="preserve"> </w:t>
      </w:r>
      <w:r w:rsidR="00081073" w:rsidRPr="004D41B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081073" w:rsidRPr="004D41B2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2F6537">
        <w:rPr>
          <w:rFonts w:ascii="Times New Roman" w:hAnsi="Times New Roman" w:cs="Times New Roman"/>
          <w:sz w:val="28"/>
          <w:szCs w:val="28"/>
        </w:rPr>
        <w:t xml:space="preserve">, </w:t>
      </w:r>
      <w:r w:rsidR="002F6537" w:rsidRPr="002F6537">
        <w:rPr>
          <w:rFonts w:ascii="Times New Roman" w:hAnsi="Times New Roman" w:cs="Times New Roman"/>
          <w:sz w:val="28"/>
          <w:szCs w:val="28"/>
        </w:rPr>
        <w:t>оказывает помощь в использовании внутренних и внешних ресурсов для достижения</w:t>
      </w:r>
      <w:r w:rsidR="002F6537">
        <w:rPr>
          <w:rFonts w:ascii="Times New Roman" w:hAnsi="Times New Roman" w:cs="Times New Roman"/>
          <w:sz w:val="28"/>
          <w:szCs w:val="28"/>
        </w:rPr>
        <w:t xml:space="preserve"> поставленной цели. </w:t>
      </w:r>
    </w:p>
    <w:p w:rsidR="006B37BA" w:rsidRDefault="004D41B2" w:rsidP="009E3C1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BA">
        <w:rPr>
          <w:rFonts w:ascii="Times New Roman" w:hAnsi="Times New Roman" w:cs="Times New Roman"/>
          <w:sz w:val="28"/>
          <w:szCs w:val="28"/>
        </w:rPr>
        <w:t>Тьютор</w:t>
      </w:r>
      <w:r w:rsidR="006B37BA" w:rsidRPr="006B37BA">
        <w:rPr>
          <w:rFonts w:ascii="Times New Roman" w:hAnsi="Times New Roman" w:cs="Times New Roman"/>
          <w:sz w:val="28"/>
          <w:szCs w:val="28"/>
        </w:rPr>
        <w:t>инг</w:t>
      </w:r>
      <w:proofErr w:type="spellEnd"/>
      <w:r w:rsidR="006B37BA" w:rsidRPr="006B37BA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Pr="006B37BA">
        <w:rPr>
          <w:rFonts w:ascii="Times New Roman" w:hAnsi="Times New Roman" w:cs="Times New Roman"/>
          <w:sz w:val="28"/>
          <w:szCs w:val="28"/>
        </w:rPr>
        <w:t xml:space="preserve">в области развития функциональной грамотности школьников предполагает </w:t>
      </w:r>
      <w:r w:rsidR="00081073" w:rsidRPr="006B37BA">
        <w:rPr>
          <w:rFonts w:ascii="Times New Roman" w:hAnsi="Times New Roman" w:cs="Times New Roman"/>
          <w:sz w:val="28"/>
          <w:szCs w:val="28"/>
        </w:rPr>
        <w:t>методическо</w:t>
      </w:r>
      <w:r w:rsidR="006B37BA" w:rsidRPr="006B37BA">
        <w:rPr>
          <w:rFonts w:ascii="Times New Roman" w:hAnsi="Times New Roman" w:cs="Times New Roman"/>
          <w:sz w:val="28"/>
          <w:szCs w:val="28"/>
        </w:rPr>
        <w:t>е</w:t>
      </w:r>
      <w:r w:rsidR="00081073" w:rsidRPr="006B37BA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6B37BA" w:rsidRPr="006B37BA">
        <w:rPr>
          <w:rFonts w:ascii="Times New Roman" w:hAnsi="Times New Roman" w:cs="Times New Roman"/>
          <w:sz w:val="28"/>
          <w:szCs w:val="28"/>
        </w:rPr>
        <w:t>е педагогом-</w:t>
      </w:r>
      <w:proofErr w:type="spellStart"/>
      <w:r w:rsidR="006B37BA" w:rsidRPr="006B37BA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="006B37BA" w:rsidRPr="006B37BA">
        <w:rPr>
          <w:rFonts w:ascii="Times New Roman" w:hAnsi="Times New Roman" w:cs="Times New Roman"/>
          <w:sz w:val="28"/>
          <w:szCs w:val="28"/>
        </w:rPr>
        <w:t xml:space="preserve"> </w:t>
      </w:r>
      <w:r w:rsidR="00081073" w:rsidRPr="006B37BA">
        <w:rPr>
          <w:rFonts w:ascii="Times New Roman" w:hAnsi="Times New Roman" w:cs="Times New Roman"/>
          <w:sz w:val="28"/>
          <w:szCs w:val="28"/>
        </w:rPr>
        <w:t>деятельности</w:t>
      </w:r>
      <w:r w:rsidR="006B37BA" w:rsidRPr="006B37BA">
        <w:rPr>
          <w:rFonts w:ascii="Times New Roman" w:hAnsi="Times New Roman" w:cs="Times New Roman"/>
          <w:sz w:val="28"/>
          <w:szCs w:val="28"/>
        </w:rPr>
        <w:t xml:space="preserve"> педагога-</w:t>
      </w:r>
      <w:proofErr w:type="spellStart"/>
      <w:r w:rsidR="006B37BA" w:rsidRPr="006B37BA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6B37BA" w:rsidRPr="006B37BA">
        <w:rPr>
          <w:rFonts w:ascii="Times New Roman" w:hAnsi="Times New Roman" w:cs="Times New Roman"/>
          <w:sz w:val="28"/>
          <w:szCs w:val="28"/>
        </w:rPr>
        <w:t>, направ</w:t>
      </w:r>
      <w:r w:rsidR="00790E92">
        <w:rPr>
          <w:rFonts w:ascii="Times New Roman" w:hAnsi="Times New Roman" w:cs="Times New Roman"/>
          <w:sz w:val="28"/>
          <w:szCs w:val="28"/>
        </w:rPr>
        <w:t xml:space="preserve">ленной на развитие читательской, </w:t>
      </w:r>
      <w:r w:rsidR="006B37BA" w:rsidRPr="006B37BA">
        <w:rPr>
          <w:rFonts w:ascii="Times New Roman" w:hAnsi="Times New Roman" w:cs="Times New Roman"/>
          <w:sz w:val="28"/>
          <w:szCs w:val="28"/>
        </w:rPr>
        <w:t xml:space="preserve">математической, естественнонаучной, финансовой грамотности школьников, внедрение в образовательный процесс современных педагогических технологий и </w:t>
      </w:r>
      <w:r w:rsidR="00856167">
        <w:rPr>
          <w:rFonts w:ascii="Times New Roman" w:hAnsi="Times New Roman" w:cs="Times New Roman"/>
          <w:sz w:val="28"/>
          <w:szCs w:val="28"/>
        </w:rPr>
        <w:t>диагностик</w:t>
      </w:r>
      <w:r w:rsidR="00166A73">
        <w:rPr>
          <w:rFonts w:ascii="Times New Roman" w:hAnsi="Times New Roman" w:cs="Times New Roman"/>
          <w:sz w:val="28"/>
          <w:szCs w:val="28"/>
        </w:rPr>
        <w:t>и</w:t>
      </w:r>
      <w:r w:rsidR="00856167">
        <w:rPr>
          <w:rFonts w:ascii="Times New Roman" w:hAnsi="Times New Roman" w:cs="Times New Roman"/>
          <w:sz w:val="28"/>
          <w:szCs w:val="28"/>
        </w:rPr>
        <w:t xml:space="preserve"> качества образования с учетом международных критериев оценки.</w:t>
      </w:r>
    </w:p>
    <w:p w:rsidR="006B37BA" w:rsidRDefault="00856167" w:rsidP="009E3C1F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BA">
        <w:rPr>
          <w:rFonts w:ascii="Times New Roman" w:hAnsi="Times New Roman" w:cs="Times New Roman"/>
          <w:sz w:val="28"/>
          <w:szCs w:val="28"/>
        </w:rPr>
        <w:t>Тьютор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</w:t>
      </w:r>
      <w:r w:rsidRPr="006B37BA">
        <w:rPr>
          <w:rFonts w:ascii="Times New Roman" w:hAnsi="Times New Roman" w:cs="Times New Roman"/>
          <w:sz w:val="28"/>
          <w:szCs w:val="28"/>
        </w:rPr>
        <w:t>педагогов в области развития функциональной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 xml:space="preserve"> создает условия для их профессионального развития </w:t>
      </w:r>
      <w:r w:rsidR="009E3C1F" w:rsidRPr="006B37BA">
        <w:rPr>
          <w:rFonts w:ascii="Times New Roman" w:hAnsi="Times New Roman" w:cs="Times New Roman"/>
          <w:sz w:val="28"/>
          <w:szCs w:val="28"/>
        </w:rPr>
        <w:t>с учетом образовательных потребностей, выбор</w:t>
      </w:r>
      <w:r w:rsidR="007907F6">
        <w:rPr>
          <w:rFonts w:ascii="Times New Roman" w:hAnsi="Times New Roman" w:cs="Times New Roman"/>
          <w:sz w:val="28"/>
          <w:szCs w:val="28"/>
        </w:rPr>
        <w:t>а</w:t>
      </w:r>
      <w:r w:rsidR="009E3C1F" w:rsidRPr="006B37BA">
        <w:rPr>
          <w:rFonts w:ascii="Times New Roman" w:hAnsi="Times New Roman" w:cs="Times New Roman"/>
          <w:sz w:val="28"/>
          <w:szCs w:val="28"/>
        </w:rPr>
        <w:t xml:space="preserve"> актуальных для </w:t>
      </w:r>
      <w:r w:rsidR="009E3C1F">
        <w:rPr>
          <w:rFonts w:ascii="Times New Roman" w:hAnsi="Times New Roman" w:cs="Times New Roman"/>
          <w:sz w:val="28"/>
          <w:szCs w:val="28"/>
        </w:rPr>
        <w:t>них</w:t>
      </w:r>
      <w:r w:rsidR="009E3C1F" w:rsidRPr="006B37BA">
        <w:rPr>
          <w:rFonts w:ascii="Times New Roman" w:hAnsi="Times New Roman" w:cs="Times New Roman"/>
          <w:sz w:val="28"/>
          <w:szCs w:val="28"/>
        </w:rPr>
        <w:t xml:space="preserve"> содержания и форм собственного образования.</w:t>
      </w:r>
    </w:p>
    <w:p w:rsidR="00E2400D" w:rsidRDefault="00E2400D" w:rsidP="00532537">
      <w:pPr>
        <w:pStyle w:val="a3"/>
        <w:numPr>
          <w:ilvl w:val="1"/>
          <w:numId w:val="3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400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настоящего Положения распространяются на всех участников процесса </w:t>
      </w:r>
      <w:proofErr w:type="spellStart"/>
      <w:r w:rsidRPr="00E2400D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E2400D">
        <w:rPr>
          <w:rFonts w:ascii="Times New Roman" w:hAnsi="Times New Roman" w:cs="Times New Roman"/>
          <w:sz w:val="28"/>
          <w:szCs w:val="28"/>
        </w:rPr>
        <w:t xml:space="preserve"> поддержки. </w:t>
      </w:r>
    </w:p>
    <w:p w:rsidR="00F01337" w:rsidRDefault="00F01337" w:rsidP="00EC73D4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left="448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37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proofErr w:type="spellStart"/>
      <w:r w:rsidRPr="00F01337">
        <w:rPr>
          <w:rFonts w:ascii="Times New Roman" w:hAnsi="Times New Roman" w:cs="Times New Roman"/>
          <w:b/>
          <w:sz w:val="28"/>
          <w:szCs w:val="28"/>
        </w:rPr>
        <w:t>тьюторско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поддержки</w:t>
      </w:r>
    </w:p>
    <w:p w:rsidR="003218A9" w:rsidRDefault="00F01337" w:rsidP="002F6537">
      <w:pPr>
        <w:pStyle w:val="a3"/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337">
        <w:rPr>
          <w:rFonts w:ascii="Times New Roman" w:hAnsi="Times New Roman" w:cs="Times New Roman"/>
          <w:sz w:val="28"/>
          <w:szCs w:val="28"/>
        </w:rPr>
        <w:t>2.1. Цель</w:t>
      </w:r>
      <w:r w:rsidR="0032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8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3218A9">
        <w:rPr>
          <w:rFonts w:ascii="Times New Roman" w:hAnsi="Times New Roman" w:cs="Times New Roman"/>
          <w:sz w:val="28"/>
          <w:szCs w:val="28"/>
        </w:rPr>
        <w:t xml:space="preserve"> поддержки педагогов - </w:t>
      </w:r>
      <w:r w:rsidRPr="00F01337">
        <w:rPr>
          <w:rFonts w:ascii="Times New Roman" w:hAnsi="Times New Roman" w:cs="Times New Roman"/>
          <w:sz w:val="28"/>
          <w:szCs w:val="28"/>
        </w:rPr>
        <w:t xml:space="preserve">создание условий для эффективного внедрения в </w:t>
      </w:r>
      <w:r w:rsidR="003218A9">
        <w:rPr>
          <w:rFonts w:ascii="Times New Roman" w:hAnsi="Times New Roman" w:cs="Times New Roman"/>
          <w:sz w:val="28"/>
          <w:szCs w:val="28"/>
        </w:rPr>
        <w:t>образовательный процесс технологий</w:t>
      </w:r>
      <w:r w:rsidR="003218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направленных на </w:t>
      </w:r>
      <w:r w:rsidR="003218A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218A9" w:rsidRPr="00A26FE5">
        <w:rPr>
          <w:rFonts w:ascii="Times New Roman" w:hAnsi="Times New Roman" w:cs="Times New Roman"/>
          <w:sz w:val="28"/>
          <w:szCs w:val="28"/>
        </w:rPr>
        <w:t xml:space="preserve">читательской, естественнонаучной, математической и финансовой грамотности </w:t>
      </w:r>
      <w:r w:rsidR="003218A9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3218A9" w:rsidRDefault="00F01337" w:rsidP="00F01337">
      <w:pPr>
        <w:pStyle w:val="a3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1337">
        <w:rPr>
          <w:rFonts w:ascii="Times New Roman" w:hAnsi="Times New Roman" w:cs="Times New Roman"/>
          <w:sz w:val="28"/>
          <w:szCs w:val="28"/>
        </w:rPr>
        <w:t>2.2. Задачи</w:t>
      </w:r>
      <w:r w:rsidR="003218A9" w:rsidRPr="00321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8A9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3218A9">
        <w:rPr>
          <w:rFonts w:ascii="Times New Roman" w:hAnsi="Times New Roman" w:cs="Times New Roman"/>
          <w:sz w:val="28"/>
          <w:szCs w:val="28"/>
        </w:rPr>
        <w:t xml:space="preserve"> поддержки педагогов</w:t>
      </w:r>
      <w:r w:rsidRPr="00F01337">
        <w:rPr>
          <w:rFonts w:ascii="Times New Roman" w:hAnsi="Times New Roman" w:cs="Times New Roman"/>
          <w:sz w:val="28"/>
          <w:szCs w:val="28"/>
        </w:rPr>
        <w:t>:</w:t>
      </w:r>
    </w:p>
    <w:p w:rsidR="00AE59DC" w:rsidRDefault="003218A9" w:rsidP="00AE59DC">
      <w:pPr>
        <w:pStyle w:val="a3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1337" w:rsidRPr="00F01337">
        <w:rPr>
          <w:rFonts w:ascii="Times New Roman" w:hAnsi="Times New Roman" w:cs="Times New Roman"/>
          <w:sz w:val="28"/>
          <w:szCs w:val="28"/>
        </w:rPr>
        <w:t xml:space="preserve"> </w:t>
      </w:r>
      <w:r w:rsidR="00AE59DC">
        <w:rPr>
          <w:rFonts w:ascii="Times New Roman" w:hAnsi="Times New Roman" w:cs="Times New Roman"/>
          <w:sz w:val="28"/>
          <w:szCs w:val="28"/>
        </w:rPr>
        <w:t xml:space="preserve">обеспечение непрерывного профессионального  развития педагогов </w:t>
      </w:r>
      <w:r w:rsidR="00AE59DC" w:rsidRPr="002A5031">
        <w:rPr>
          <w:rFonts w:ascii="Times New Roman" w:hAnsi="Times New Roman" w:cs="Times New Roman"/>
          <w:sz w:val="28"/>
          <w:szCs w:val="28"/>
        </w:rPr>
        <w:t xml:space="preserve"> по проблемам формирования функциональной грамотности школьников;</w:t>
      </w:r>
    </w:p>
    <w:p w:rsidR="00AE59DC" w:rsidRDefault="00AE59DC" w:rsidP="00AE59DC">
      <w:pPr>
        <w:pStyle w:val="a3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1337" w:rsidRPr="00F01337">
        <w:rPr>
          <w:rFonts w:ascii="Times New Roman" w:hAnsi="Times New Roman" w:cs="Times New Roman"/>
          <w:sz w:val="28"/>
          <w:szCs w:val="28"/>
        </w:rPr>
        <w:t xml:space="preserve">осуществление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методического </w:t>
      </w:r>
      <w:r w:rsidR="00F01337" w:rsidRPr="00F01337">
        <w:rPr>
          <w:rFonts w:ascii="Times New Roman" w:hAnsi="Times New Roman" w:cs="Times New Roman"/>
          <w:sz w:val="28"/>
          <w:szCs w:val="28"/>
        </w:rPr>
        <w:t>сопровождения внедрения педагог</w:t>
      </w:r>
      <w:r>
        <w:rPr>
          <w:rFonts w:ascii="Times New Roman" w:hAnsi="Times New Roman" w:cs="Times New Roman"/>
          <w:sz w:val="28"/>
          <w:szCs w:val="28"/>
        </w:rPr>
        <w:t>ами в образовательный процесс технологий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направленных на </w:t>
      </w:r>
      <w:r w:rsidR="00AA69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Pr="00A26FE5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>
        <w:rPr>
          <w:rFonts w:ascii="Times New Roman" w:hAnsi="Times New Roman" w:cs="Times New Roman"/>
          <w:sz w:val="28"/>
          <w:szCs w:val="28"/>
        </w:rPr>
        <w:t xml:space="preserve">школьников; </w:t>
      </w:r>
    </w:p>
    <w:p w:rsidR="00AE59DC" w:rsidRPr="00BC2192" w:rsidRDefault="00F01337" w:rsidP="00F01337">
      <w:pPr>
        <w:pStyle w:val="a3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192">
        <w:rPr>
          <w:rFonts w:ascii="Times New Roman" w:hAnsi="Times New Roman" w:cs="Times New Roman"/>
          <w:sz w:val="28"/>
          <w:szCs w:val="28"/>
        </w:rPr>
        <w:t xml:space="preserve"> </w:t>
      </w:r>
      <w:r w:rsidR="00AE59DC" w:rsidRPr="00BC2192">
        <w:rPr>
          <w:rFonts w:ascii="Times New Roman" w:hAnsi="Times New Roman" w:cs="Times New Roman"/>
          <w:sz w:val="28"/>
          <w:szCs w:val="28"/>
        </w:rPr>
        <w:t xml:space="preserve">- </w:t>
      </w:r>
      <w:r w:rsidR="00AE59DC"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>диссеминация инновационных педагогических практик по формированию функциональной грамотности обучающихся</w:t>
      </w:r>
      <w:r w:rsidR="002F6537"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F6537" w:rsidRPr="00BC2192" w:rsidRDefault="002F6537" w:rsidP="00F01337">
      <w:pPr>
        <w:pStyle w:val="a3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мотивации педагогов</w:t>
      </w:r>
      <w:r w:rsidR="00843F90"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самообразованию и профессиональному развитию</w:t>
      </w:r>
      <w:r w:rsid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43F90"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21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E59DC" w:rsidRPr="00AE59DC" w:rsidRDefault="00AE59DC" w:rsidP="00EC73D4">
      <w:pPr>
        <w:pStyle w:val="a3"/>
        <w:numPr>
          <w:ilvl w:val="0"/>
          <w:numId w:val="3"/>
        </w:numPr>
        <w:tabs>
          <w:tab w:val="left" w:pos="1134"/>
        </w:tabs>
        <w:spacing w:before="240" w:after="0"/>
        <w:ind w:left="448" w:hanging="448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9DC">
        <w:rPr>
          <w:rFonts w:ascii="Times New Roman" w:hAnsi="Times New Roman" w:cs="Times New Roman"/>
          <w:b/>
          <w:sz w:val="28"/>
          <w:szCs w:val="28"/>
        </w:rPr>
        <w:t xml:space="preserve">Основные функции </w:t>
      </w:r>
      <w:proofErr w:type="spellStart"/>
      <w:r w:rsidRPr="00AE59DC">
        <w:rPr>
          <w:rFonts w:ascii="Times New Roman" w:hAnsi="Times New Roman" w:cs="Times New Roman"/>
          <w:b/>
          <w:sz w:val="28"/>
          <w:szCs w:val="28"/>
        </w:rPr>
        <w:t>тьютора</w:t>
      </w:r>
      <w:proofErr w:type="spellEnd"/>
    </w:p>
    <w:p w:rsidR="00AE59DC" w:rsidRDefault="00AE59DC" w:rsidP="00843F90">
      <w:pPr>
        <w:pStyle w:val="a3"/>
        <w:tabs>
          <w:tab w:val="left" w:pos="1134"/>
        </w:tabs>
        <w:spacing w:before="120"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AE59D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AE59DC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 </w:t>
      </w:r>
    </w:p>
    <w:p w:rsidR="00461AED" w:rsidRDefault="00461AED" w:rsidP="00461AED">
      <w:pPr>
        <w:pStyle w:val="a3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AED">
        <w:rPr>
          <w:rFonts w:ascii="Times New Roman" w:hAnsi="Times New Roman" w:cs="Times New Roman"/>
          <w:sz w:val="28"/>
          <w:szCs w:val="28"/>
        </w:rPr>
        <w:t>- диагностика образовательных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="00E0012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012C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461AED">
        <w:rPr>
          <w:rFonts w:ascii="Times New Roman" w:hAnsi="Times New Roman" w:cs="Times New Roman"/>
          <w:sz w:val="28"/>
          <w:szCs w:val="28"/>
        </w:rPr>
        <w:t xml:space="preserve">, </w:t>
      </w:r>
      <w:r w:rsidR="00E0012C">
        <w:rPr>
          <w:rFonts w:ascii="Times New Roman" w:hAnsi="Times New Roman" w:cs="Times New Roman"/>
          <w:sz w:val="28"/>
          <w:szCs w:val="28"/>
        </w:rPr>
        <w:t xml:space="preserve">оценка его </w:t>
      </w:r>
      <w:r w:rsidRPr="00461AED">
        <w:rPr>
          <w:rFonts w:ascii="Times New Roman" w:hAnsi="Times New Roman" w:cs="Times New Roman"/>
          <w:sz w:val="28"/>
          <w:szCs w:val="28"/>
        </w:rPr>
        <w:t xml:space="preserve">возможностей </w:t>
      </w:r>
      <w:r w:rsidR="00E0012C">
        <w:rPr>
          <w:rFonts w:ascii="Times New Roman" w:hAnsi="Times New Roman" w:cs="Times New Roman"/>
          <w:sz w:val="28"/>
          <w:szCs w:val="28"/>
        </w:rPr>
        <w:t>для внедрения в образовательный процесс технологий</w:t>
      </w:r>
      <w:r w:rsidR="00E001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направленных на </w:t>
      </w:r>
      <w:r w:rsidR="00E0012C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E0012C" w:rsidRPr="00A26FE5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E0012C">
        <w:rPr>
          <w:rFonts w:ascii="Times New Roman" w:hAnsi="Times New Roman" w:cs="Times New Roman"/>
          <w:sz w:val="28"/>
          <w:szCs w:val="28"/>
        </w:rPr>
        <w:t>школьников;</w:t>
      </w:r>
    </w:p>
    <w:p w:rsidR="00166A73" w:rsidRDefault="00E0012C" w:rsidP="00166A73">
      <w:pPr>
        <w:pStyle w:val="a3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012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 w:rsidR="00166A73">
        <w:rPr>
          <w:rFonts w:ascii="Times New Roman" w:hAnsi="Times New Roman" w:cs="Times New Roman"/>
          <w:sz w:val="28"/>
          <w:szCs w:val="28"/>
        </w:rPr>
        <w:t>педагога-</w:t>
      </w:r>
      <w:proofErr w:type="spellStart"/>
      <w:r w:rsidR="00166A73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="00166A73">
        <w:rPr>
          <w:rFonts w:ascii="Times New Roman" w:hAnsi="Times New Roman" w:cs="Times New Roman"/>
          <w:sz w:val="28"/>
          <w:szCs w:val="28"/>
        </w:rPr>
        <w:t xml:space="preserve"> по вопросам организации деятельности, </w:t>
      </w:r>
      <w:r w:rsidR="00166A73" w:rsidRPr="006B37BA">
        <w:rPr>
          <w:rFonts w:ascii="Times New Roman" w:hAnsi="Times New Roman" w:cs="Times New Roman"/>
          <w:sz w:val="28"/>
          <w:szCs w:val="28"/>
        </w:rPr>
        <w:t>направ</w:t>
      </w:r>
      <w:r w:rsidR="00790E92">
        <w:rPr>
          <w:rFonts w:ascii="Times New Roman" w:hAnsi="Times New Roman" w:cs="Times New Roman"/>
          <w:sz w:val="28"/>
          <w:szCs w:val="28"/>
        </w:rPr>
        <w:t xml:space="preserve">ленной на развитие читательской, </w:t>
      </w:r>
      <w:r w:rsidR="00166A73" w:rsidRPr="006B37BA">
        <w:rPr>
          <w:rFonts w:ascii="Times New Roman" w:hAnsi="Times New Roman" w:cs="Times New Roman"/>
          <w:sz w:val="28"/>
          <w:szCs w:val="28"/>
        </w:rPr>
        <w:t>математической, естественнонаучной, финансовой грамотности школьников, внедрени</w:t>
      </w:r>
      <w:r w:rsidR="00166A73">
        <w:rPr>
          <w:rFonts w:ascii="Times New Roman" w:hAnsi="Times New Roman" w:cs="Times New Roman"/>
          <w:sz w:val="28"/>
          <w:szCs w:val="28"/>
        </w:rPr>
        <w:t>я</w:t>
      </w:r>
      <w:r w:rsidR="00166A73" w:rsidRPr="006B37BA">
        <w:rPr>
          <w:rFonts w:ascii="Times New Roman" w:hAnsi="Times New Roman" w:cs="Times New Roman"/>
          <w:sz w:val="28"/>
          <w:szCs w:val="28"/>
        </w:rPr>
        <w:t xml:space="preserve"> в образовательный процесс современных педагогических технологий</w:t>
      </w:r>
      <w:r w:rsidR="000E1B9A">
        <w:rPr>
          <w:rFonts w:ascii="Times New Roman" w:hAnsi="Times New Roman" w:cs="Times New Roman"/>
          <w:sz w:val="28"/>
          <w:szCs w:val="28"/>
        </w:rPr>
        <w:t xml:space="preserve">, разработки </w:t>
      </w:r>
      <w:r w:rsidR="00AC53B3">
        <w:rPr>
          <w:rFonts w:ascii="Times New Roman" w:hAnsi="Times New Roman" w:cs="Times New Roman"/>
          <w:sz w:val="28"/>
          <w:szCs w:val="28"/>
        </w:rPr>
        <w:t>заданий для формирования функциональной грамотности школьников</w:t>
      </w:r>
      <w:r w:rsidR="00790E92">
        <w:rPr>
          <w:rFonts w:ascii="Times New Roman" w:hAnsi="Times New Roman" w:cs="Times New Roman"/>
          <w:sz w:val="28"/>
          <w:szCs w:val="28"/>
        </w:rPr>
        <w:t xml:space="preserve"> и </w:t>
      </w:r>
      <w:r w:rsidR="000E1B9A">
        <w:rPr>
          <w:rFonts w:ascii="Times New Roman" w:hAnsi="Times New Roman" w:cs="Times New Roman"/>
          <w:sz w:val="28"/>
          <w:szCs w:val="28"/>
        </w:rPr>
        <w:t>контрольно-измерительных инструментов</w:t>
      </w:r>
      <w:r w:rsidR="00166A73" w:rsidRPr="006B37BA">
        <w:rPr>
          <w:rFonts w:ascii="Times New Roman" w:hAnsi="Times New Roman" w:cs="Times New Roman"/>
          <w:sz w:val="28"/>
          <w:szCs w:val="28"/>
        </w:rPr>
        <w:t xml:space="preserve"> </w:t>
      </w:r>
      <w:r w:rsidR="00AC53B3">
        <w:rPr>
          <w:rFonts w:ascii="Times New Roman" w:hAnsi="Times New Roman" w:cs="Times New Roman"/>
          <w:sz w:val="28"/>
          <w:szCs w:val="28"/>
        </w:rPr>
        <w:t>для</w:t>
      </w:r>
      <w:r w:rsidR="00166A73" w:rsidRPr="006B37BA">
        <w:rPr>
          <w:rFonts w:ascii="Times New Roman" w:hAnsi="Times New Roman" w:cs="Times New Roman"/>
          <w:sz w:val="28"/>
          <w:szCs w:val="28"/>
        </w:rPr>
        <w:t xml:space="preserve"> </w:t>
      </w:r>
      <w:r w:rsidR="00166A73">
        <w:rPr>
          <w:rFonts w:ascii="Times New Roman" w:hAnsi="Times New Roman" w:cs="Times New Roman"/>
          <w:sz w:val="28"/>
          <w:szCs w:val="28"/>
        </w:rPr>
        <w:t xml:space="preserve">диагностики </w:t>
      </w:r>
      <w:proofErr w:type="spellStart"/>
      <w:r w:rsidR="00AC53B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C53B3">
        <w:rPr>
          <w:rFonts w:ascii="Times New Roman" w:hAnsi="Times New Roman" w:cs="Times New Roman"/>
          <w:sz w:val="28"/>
          <w:szCs w:val="28"/>
        </w:rPr>
        <w:t xml:space="preserve"> </w:t>
      </w:r>
      <w:r w:rsidR="00790E92" w:rsidRPr="006B37BA">
        <w:rPr>
          <w:rFonts w:ascii="Times New Roman" w:hAnsi="Times New Roman" w:cs="Times New Roman"/>
          <w:sz w:val="28"/>
          <w:szCs w:val="28"/>
        </w:rPr>
        <w:t>читательской</w:t>
      </w:r>
      <w:r w:rsidR="00790E92">
        <w:rPr>
          <w:rFonts w:ascii="Times New Roman" w:hAnsi="Times New Roman" w:cs="Times New Roman"/>
          <w:sz w:val="28"/>
          <w:szCs w:val="28"/>
        </w:rPr>
        <w:t xml:space="preserve">, </w:t>
      </w:r>
      <w:r w:rsidR="00790E92" w:rsidRPr="006B37BA">
        <w:rPr>
          <w:rFonts w:ascii="Times New Roman" w:hAnsi="Times New Roman" w:cs="Times New Roman"/>
          <w:sz w:val="28"/>
          <w:szCs w:val="28"/>
        </w:rPr>
        <w:t>математической,</w:t>
      </w:r>
      <w:r w:rsidR="00790E92">
        <w:rPr>
          <w:rFonts w:ascii="Times New Roman" w:hAnsi="Times New Roman" w:cs="Times New Roman"/>
          <w:sz w:val="28"/>
          <w:szCs w:val="28"/>
        </w:rPr>
        <w:t xml:space="preserve"> естественнонаучной, финансовой</w:t>
      </w:r>
      <w:r w:rsidR="00790E92" w:rsidRPr="006B37BA">
        <w:rPr>
          <w:rFonts w:ascii="Times New Roman" w:hAnsi="Times New Roman" w:cs="Times New Roman"/>
          <w:sz w:val="28"/>
          <w:szCs w:val="28"/>
        </w:rPr>
        <w:t xml:space="preserve"> грамотности школьников</w:t>
      </w:r>
      <w:r w:rsidR="00166A73">
        <w:rPr>
          <w:rFonts w:ascii="Times New Roman" w:hAnsi="Times New Roman" w:cs="Times New Roman"/>
          <w:sz w:val="28"/>
          <w:szCs w:val="28"/>
        </w:rPr>
        <w:t>;</w:t>
      </w:r>
    </w:p>
    <w:p w:rsidR="00B243ED" w:rsidRDefault="00166A73" w:rsidP="000E1B9A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методическое сопровождение </w:t>
      </w:r>
      <w:r w:rsidR="000E1B9A">
        <w:rPr>
          <w:rFonts w:ascii="Times New Roman" w:hAnsi="Times New Roman" w:cs="Times New Roman"/>
          <w:sz w:val="28"/>
          <w:szCs w:val="28"/>
        </w:rPr>
        <w:t>прохождения индивидуального образовательного маршрута педагога-</w:t>
      </w:r>
      <w:proofErr w:type="spellStart"/>
      <w:r w:rsidR="000E1B9A">
        <w:rPr>
          <w:rFonts w:ascii="Times New Roman" w:hAnsi="Times New Roman" w:cs="Times New Roman"/>
          <w:sz w:val="28"/>
          <w:szCs w:val="28"/>
        </w:rPr>
        <w:t>тьюторант</w:t>
      </w:r>
      <w:r w:rsidR="00B243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243ED">
        <w:rPr>
          <w:rFonts w:ascii="Times New Roman" w:hAnsi="Times New Roman" w:cs="Times New Roman"/>
          <w:sz w:val="28"/>
          <w:szCs w:val="28"/>
        </w:rPr>
        <w:t>;</w:t>
      </w:r>
    </w:p>
    <w:p w:rsidR="0046755E" w:rsidRDefault="00B243ED" w:rsidP="00B243ED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возможностях профессионального развития (</w:t>
      </w:r>
      <w:r w:rsidR="006764CD">
        <w:rPr>
          <w:rFonts w:ascii="Times New Roman" w:hAnsi="Times New Roman" w:cs="Times New Roman"/>
          <w:sz w:val="28"/>
          <w:szCs w:val="28"/>
        </w:rPr>
        <w:t>программы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участие в конференциях,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круглых столах).</w:t>
      </w:r>
    </w:p>
    <w:p w:rsidR="00135345" w:rsidRPr="00DA3759" w:rsidRDefault="0046755E" w:rsidP="00EC73D4">
      <w:pPr>
        <w:pStyle w:val="a3"/>
        <w:numPr>
          <w:ilvl w:val="0"/>
          <w:numId w:val="3"/>
        </w:numPr>
        <w:tabs>
          <w:tab w:val="left" w:pos="993"/>
        </w:tabs>
        <w:spacing w:before="240" w:after="0"/>
        <w:ind w:left="0" w:firstLine="567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A37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организации </w:t>
      </w:r>
      <w:proofErr w:type="spellStart"/>
      <w:r w:rsidRPr="00DA3759">
        <w:rPr>
          <w:rFonts w:ascii="Times New Roman" w:hAnsi="Times New Roman" w:cs="Times New Roman"/>
          <w:b/>
          <w:sz w:val="28"/>
          <w:szCs w:val="28"/>
        </w:rPr>
        <w:t>тьюторской</w:t>
      </w:r>
      <w:proofErr w:type="spellEnd"/>
      <w:r w:rsidRPr="00DA3759">
        <w:rPr>
          <w:rFonts w:ascii="Times New Roman" w:hAnsi="Times New Roman" w:cs="Times New Roman"/>
          <w:b/>
          <w:sz w:val="28"/>
          <w:szCs w:val="28"/>
        </w:rPr>
        <w:t xml:space="preserve"> поддержки </w:t>
      </w:r>
      <w:r w:rsidR="00135345" w:rsidRPr="00DA3759">
        <w:rPr>
          <w:rFonts w:ascii="Times New Roman" w:hAnsi="Times New Roman" w:cs="Times New Roman"/>
          <w:b/>
          <w:sz w:val="28"/>
          <w:szCs w:val="28"/>
        </w:rPr>
        <w:t>деятельности педагогов в области развития функциональной грамотности школьников</w:t>
      </w:r>
    </w:p>
    <w:p w:rsidR="00135345" w:rsidRDefault="00DA3759" w:rsidP="001328A7">
      <w:pPr>
        <w:pStyle w:val="a3"/>
        <w:tabs>
          <w:tab w:val="left" w:pos="0"/>
          <w:tab w:val="left" w:pos="284"/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4.1. </w:t>
      </w:r>
      <w:proofErr w:type="spellStart"/>
      <w:r w:rsidR="007907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907F6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>ьюторами</w:t>
      </w:r>
      <w:proofErr w:type="spellEnd"/>
      <w:r w:rsidR="007907F6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7907F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 функциональной грамотности школьников в Республике Татарстан являются п</w:t>
      </w:r>
      <w:r w:rsidR="00135345" w:rsidRPr="00135345">
        <w:rPr>
          <w:rFonts w:ascii="Times New Roman" w:hAnsi="Times New Roman" w:cs="Times New Roman"/>
          <w:sz w:val="28"/>
          <w:szCs w:val="28"/>
        </w:rPr>
        <w:t xml:space="preserve">едагогические и управленческие кадры, прошедшие подготовку в </w:t>
      </w:r>
      <w:r w:rsidR="00135345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Центре непрерывного повышения профессионального мастерства  педагогических работников Республики Татарстан Института психологии и образования Федерального государственного образовательного учреждения высшего образования «Казанский (Приволжский) федеральный университет» </w:t>
      </w:r>
      <w:r w:rsidR="001328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ЦНППМПР РТ) </w:t>
      </w:r>
      <w:r w:rsidR="00135345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программы  обучения управленческих команд и программы обучения заместителей директоров </w:t>
      </w:r>
      <w:r w:rsidR="002D70D1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общеобразовательных организаций </w:t>
      </w:r>
      <w:r w:rsidR="00135345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>по учебной работе</w:t>
      </w:r>
      <w:r w:rsidR="00DF22BA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35345" w:rsidRPr="001353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447D2" w:rsidRDefault="001328A7" w:rsidP="00B447D2">
      <w:pPr>
        <w:pStyle w:val="a3"/>
        <w:tabs>
          <w:tab w:val="left" w:pos="0"/>
          <w:tab w:val="left" w:pos="284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B447D2" w:rsidRP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Образовательные организации, управленческие </w:t>
      </w:r>
      <w:r w:rsid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педагогические </w:t>
      </w:r>
      <w:r w:rsidR="00B447D2" w:rsidRP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>кадры которых прошли обучение</w:t>
      </w:r>
      <w:r w:rsid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ЦНППМПР РТ</w:t>
      </w:r>
      <w:r w:rsidR="00B447D2" w:rsidRP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являются опорными организациями по развитию функциональной грамотности школьников в соответствующем муниципальном </w:t>
      </w:r>
      <w:r w:rsid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образовании Республики Татарстан. Опорные образовательные организации по развитию функциональной грамотности школьников созданы </w:t>
      </w:r>
      <w:r w:rsidR="004A03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городских округах и 43 муниципальных районах </w:t>
      </w:r>
      <w:r w:rsidR="004A0395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447D2" w:rsidRPr="00B44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A0395" w:rsidRDefault="004A0395" w:rsidP="004A0395">
      <w:pPr>
        <w:pStyle w:val="a3"/>
        <w:tabs>
          <w:tab w:val="left" w:pos="1134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развитию функциональной грамотности также могут стать педагоги образовательных организаций Республики Татарстан, имеющие большой практический опыт </w:t>
      </w:r>
      <w:r w:rsidRPr="006B37BA">
        <w:rPr>
          <w:rFonts w:ascii="Times New Roman" w:hAnsi="Times New Roman" w:cs="Times New Roman"/>
          <w:sz w:val="28"/>
          <w:szCs w:val="28"/>
        </w:rPr>
        <w:t>внедрени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37BA">
        <w:rPr>
          <w:rFonts w:ascii="Times New Roman" w:hAnsi="Times New Roman" w:cs="Times New Roman"/>
          <w:sz w:val="28"/>
          <w:szCs w:val="28"/>
        </w:rPr>
        <w:t xml:space="preserve"> в образовательный процесс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разработки заданий для формирования функциональной грамотности. </w:t>
      </w:r>
    </w:p>
    <w:p w:rsidR="00DA3759" w:rsidRDefault="004A0395" w:rsidP="008E2DD8">
      <w:pPr>
        <w:pStyle w:val="a3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="00DA3759" w:rsidRPr="00E2400D">
        <w:rPr>
          <w:rFonts w:ascii="Times New Roman" w:hAnsi="Times New Roman" w:cs="Times New Roman"/>
          <w:sz w:val="28"/>
          <w:szCs w:val="28"/>
        </w:rPr>
        <w:t>Тьюторантами</w:t>
      </w:r>
      <w:proofErr w:type="spellEnd"/>
      <w:r w:rsidR="00DA3759" w:rsidRPr="00E2400D">
        <w:rPr>
          <w:rFonts w:ascii="Times New Roman" w:hAnsi="Times New Roman" w:cs="Times New Roman"/>
          <w:sz w:val="28"/>
          <w:szCs w:val="28"/>
        </w:rPr>
        <w:t xml:space="preserve"> являются педагоги общеобразовательных организаций, внедряющи</w:t>
      </w:r>
      <w:r w:rsidR="00DA3759">
        <w:rPr>
          <w:rFonts w:ascii="Times New Roman" w:hAnsi="Times New Roman" w:cs="Times New Roman"/>
          <w:sz w:val="28"/>
          <w:szCs w:val="28"/>
        </w:rPr>
        <w:t>е</w:t>
      </w:r>
      <w:r w:rsidR="00DA3759" w:rsidRPr="00E2400D">
        <w:rPr>
          <w:rFonts w:ascii="Times New Roman" w:hAnsi="Times New Roman" w:cs="Times New Roman"/>
          <w:sz w:val="28"/>
          <w:szCs w:val="28"/>
        </w:rPr>
        <w:t xml:space="preserve"> в педагогическую деятельность технологии,</w:t>
      </w:r>
      <w:r w:rsidR="00DA3759">
        <w:rPr>
          <w:rFonts w:ascii="Times New Roman" w:hAnsi="Times New Roman" w:cs="Times New Roman"/>
          <w:sz w:val="28"/>
          <w:szCs w:val="28"/>
        </w:rPr>
        <w:t xml:space="preserve"> направленные на развитие </w:t>
      </w:r>
      <w:r>
        <w:rPr>
          <w:rFonts w:ascii="Times New Roman" w:hAnsi="Times New Roman" w:cs="Times New Roman"/>
          <w:sz w:val="28"/>
          <w:szCs w:val="28"/>
        </w:rPr>
        <w:t xml:space="preserve">читательской, </w:t>
      </w:r>
      <w:r w:rsidRPr="006B37BA">
        <w:rPr>
          <w:rFonts w:ascii="Times New Roman" w:hAnsi="Times New Roman" w:cs="Times New Roman"/>
          <w:sz w:val="28"/>
          <w:szCs w:val="28"/>
        </w:rPr>
        <w:t>математической, естественнонаучной, финансовой грамотности школьников</w:t>
      </w:r>
      <w:r w:rsidR="00DA3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2BA" w:rsidRPr="00DD12BA" w:rsidRDefault="00FE0F8B" w:rsidP="009D4A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spellStart"/>
      <w:r w:rsidR="00DD12BA" w:rsidRPr="00DD12BA">
        <w:rPr>
          <w:sz w:val="28"/>
          <w:szCs w:val="28"/>
        </w:rPr>
        <w:t>Тьютор</w:t>
      </w:r>
      <w:proofErr w:type="spellEnd"/>
      <w:r w:rsidR="00DD12BA" w:rsidRPr="00DD12BA">
        <w:rPr>
          <w:sz w:val="28"/>
          <w:szCs w:val="28"/>
        </w:rPr>
        <w:t xml:space="preserve"> выстраивает свою деятельность в </w:t>
      </w:r>
      <w:r>
        <w:rPr>
          <w:bCs/>
          <w:sz w:val="28"/>
          <w:szCs w:val="28"/>
        </w:rPr>
        <w:t>три</w:t>
      </w:r>
      <w:r w:rsidR="00DD12BA" w:rsidRPr="00FE0F8B">
        <w:rPr>
          <w:bCs/>
          <w:sz w:val="28"/>
          <w:szCs w:val="28"/>
        </w:rPr>
        <w:t xml:space="preserve"> этапа</w:t>
      </w:r>
      <w:r w:rsidR="00DD12BA" w:rsidRPr="00FE0F8B">
        <w:rPr>
          <w:sz w:val="28"/>
          <w:szCs w:val="28"/>
        </w:rPr>
        <w:t>:</w:t>
      </w:r>
      <w:r w:rsidR="00DD12BA" w:rsidRPr="00DD12BA">
        <w:rPr>
          <w:sz w:val="28"/>
          <w:szCs w:val="28"/>
        </w:rPr>
        <w:t xml:space="preserve"> </w:t>
      </w:r>
    </w:p>
    <w:p w:rsidR="00DD12BA" w:rsidRPr="00DD12BA" w:rsidRDefault="00DD12BA" w:rsidP="00FF476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D12BA">
        <w:rPr>
          <w:sz w:val="28"/>
          <w:szCs w:val="28"/>
        </w:rPr>
        <w:t>4.</w:t>
      </w:r>
      <w:r w:rsidR="009D4A40">
        <w:rPr>
          <w:sz w:val="28"/>
          <w:szCs w:val="28"/>
        </w:rPr>
        <w:t>5</w:t>
      </w:r>
      <w:r w:rsidRPr="00DD12BA">
        <w:rPr>
          <w:sz w:val="28"/>
          <w:szCs w:val="28"/>
        </w:rPr>
        <w:t>.1. Диагностический этап – изучение фактиче</w:t>
      </w:r>
      <w:r w:rsidR="00FE0F8B">
        <w:rPr>
          <w:sz w:val="28"/>
          <w:szCs w:val="28"/>
        </w:rPr>
        <w:t xml:space="preserve">ски имеющихся у </w:t>
      </w:r>
      <w:proofErr w:type="spellStart"/>
      <w:r w:rsidR="00FE0F8B">
        <w:rPr>
          <w:sz w:val="28"/>
          <w:szCs w:val="28"/>
        </w:rPr>
        <w:t>тьюторанта</w:t>
      </w:r>
      <w:proofErr w:type="spellEnd"/>
      <w:r w:rsidR="00FE0F8B">
        <w:rPr>
          <w:sz w:val="28"/>
          <w:szCs w:val="28"/>
        </w:rPr>
        <w:t xml:space="preserve"> условий, проблем и мотивации для внедрения образовательных технологий, направленных на повышение функциональной грамотности </w:t>
      </w:r>
      <w:r w:rsidR="00FE0F8B">
        <w:rPr>
          <w:sz w:val="28"/>
          <w:szCs w:val="28"/>
        </w:rPr>
        <w:lastRenderedPageBreak/>
        <w:t xml:space="preserve">школьников. </w:t>
      </w:r>
      <w:r w:rsidRPr="00DD12BA">
        <w:rPr>
          <w:sz w:val="28"/>
          <w:szCs w:val="28"/>
        </w:rPr>
        <w:t xml:space="preserve">Диагностика осуществляется по результатам собеседования с </w:t>
      </w:r>
      <w:proofErr w:type="spellStart"/>
      <w:r w:rsidRPr="00DD12BA">
        <w:rPr>
          <w:sz w:val="28"/>
          <w:szCs w:val="28"/>
        </w:rPr>
        <w:t>тьюторантом</w:t>
      </w:r>
      <w:proofErr w:type="spellEnd"/>
      <w:r w:rsidRPr="00DD12BA">
        <w:rPr>
          <w:sz w:val="28"/>
          <w:szCs w:val="28"/>
        </w:rPr>
        <w:t xml:space="preserve"> и анализа полученной информации. </w:t>
      </w:r>
    </w:p>
    <w:p w:rsidR="00DD12BA" w:rsidRPr="00DD12BA" w:rsidRDefault="00DD12BA" w:rsidP="00A0236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D12BA">
        <w:rPr>
          <w:sz w:val="28"/>
          <w:szCs w:val="28"/>
        </w:rPr>
        <w:t>4.</w:t>
      </w:r>
      <w:r w:rsidR="009D4A40">
        <w:rPr>
          <w:sz w:val="28"/>
          <w:szCs w:val="28"/>
        </w:rPr>
        <w:t>5</w:t>
      </w:r>
      <w:r w:rsidRPr="00DD12BA">
        <w:rPr>
          <w:sz w:val="28"/>
          <w:szCs w:val="28"/>
        </w:rPr>
        <w:t xml:space="preserve">.2. Основной этап – осуществление </w:t>
      </w:r>
      <w:r w:rsidR="00CE0884">
        <w:rPr>
          <w:sz w:val="28"/>
          <w:szCs w:val="28"/>
        </w:rPr>
        <w:t xml:space="preserve">консультирования </w:t>
      </w:r>
      <w:r w:rsidR="00E0284D">
        <w:rPr>
          <w:sz w:val="28"/>
          <w:szCs w:val="28"/>
        </w:rPr>
        <w:t xml:space="preserve">и методического сопровождения </w:t>
      </w:r>
      <w:r w:rsidR="00CE0884">
        <w:rPr>
          <w:sz w:val="28"/>
          <w:szCs w:val="28"/>
        </w:rPr>
        <w:t xml:space="preserve">по вопросам организации деятельности </w:t>
      </w:r>
      <w:proofErr w:type="spellStart"/>
      <w:r w:rsidR="00CE0884">
        <w:rPr>
          <w:sz w:val="28"/>
          <w:szCs w:val="28"/>
        </w:rPr>
        <w:t>тьюторанта</w:t>
      </w:r>
      <w:proofErr w:type="spellEnd"/>
      <w:r w:rsidR="00CE0884">
        <w:rPr>
          <w:sz w:val="28"/>
          <w:szCs w:val="28"/>
        </w:rPr>
        <w:t xml:space="preserve">, </w:t>
      </w:r>
      <w:r w:rsidR="00CE0884" w:rsidRPr="006B37BA">
        <w:rPr>
          <w:sz w:val="28"/>
          <w:szCs w:val="28"/>
        </w:rPr>
        <w:t>направ</w:t>
      </w:r>
      <w:r w:rsidR="00CE0884">
        <w:rPr>
          <w:sz w:val="28"/>
          <w:szCs w:val="28"/>
        </w:rPr>
        <w:t xml:space="preserve">ленной на развитие и диагностику </w:t>
      </w:r>
      <w:proofErr w:type="spellStart"/>
      <w:r w:rsidR="00CE0884">
        <w:rPr>
          <w:sz w:val="28"/>
          <w:szCs w:val="28"/>
        </w:rPr>
        <w:t>сформированности</w:t>
      </w:r>
      <w:proofErr w:type="spellEnd"/>
      <w:r w:rsidR="00CE0884">
        <w:rPr>
          <w:sz w:val="28"/>
          <w:szCs w:val="28"/>
        </w:rPr>
        <w:t xml:space="preserve"> читательской, </w:t>
      </w:r>
      <w:r w:rsidR="00CE0884" w:rsidRPr="006B37BA">
        <w:rPr>
          <w:sz w:val="28"/>
          <w:szCs w:val="28"/>
        </w:rPr>
        <w:t xml:space="preserve">математической, естественнонаучной, финансовой грамотности школьников, </w:t>
      </w:r>
      <w:r w:rsidR="00CE0884">
        <w:rPr>
          <w:sz w:val="28"/>
          <w:szCs w:val="28"/>
        </w:rPr>
        <w:t>а также прохождения индивидуального образовательного маршрута педагога-</w:t>
      </w:r>
      <w:proofErr w:type="spellStart"/>
      <w:r w:rsidR="00CE0884">
        <w:rPr>
          <w:sz w:val="28"/>
          <w:szCs w:val="28"/>
        </w:rPr>
        <w:t>тьюторанта</w:t>
      </w:r>
      <w:proofErr w:type="spellEnd"/>
      <w:r w:rsidR="00CE0884">
        <w:rPr>
          <w:sz w:val="28"/>
          <w:szCs w:val="28"/>
        </w:rPr>
        <w:t>.</w:t>
      </w:r>
    </w:p>
    <w:p w:rsidR="004A0395" w:rsidRPr="00DD12BA" w:rsidRDefault="00DD12BA" w:rsidP="00A02368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BA">
        <w:rPr>
          <w:rFonts w:ascii="Times New Roman" w:hAnsi="Times New Roman" w:cs="Times New Roman"/>
          <w:sz w:val="28"/>
          <w:szCs w:val="28"/>
        </w:rPr>
        <w:t>4.</w:t>
      </w:r>
      <w:r w:rsidR="009D4A40">
        <w:rPr>
          <w:rFonts w:ascii="Times New Roman" w:hAnsi="Times New Roman" w:cs="Times New Roman"/>
          <w:sz w:val="28"/>
          <w:szCs w:val="28"/>
        </w:rPr>
        <w:t>5</w:t>
      </w:r>
      <w:r w:rsidRPr="00DD12BA">
        <w:rPr>
          <w:rFonts w:ascii="Times New Roman" w:hAnsi="Times New Roman" w:cs="Times New Roman"/>
          <w:sz w:val="28"/>
          <w:szCs w:val="28"/>
        </w:rPr>
        <w:t>.</w:t>
      </w:r>
      <w:r w:rsidR="00CE0884">
        <w:rPr>
          <w:rFonts w:ascii="Times New Roman" w:hAnsi="Times New Roman" w:cs="Times New Roman"/>
          <w:sz w:val="28"/>
          <w:szCs w:val="28"/>
        </w:rPr>
        <w:t>3</w:t>
      </w:r>
      <w:r w:rsidRPr="00DD12BA">
        <w:rPr>
          <w:rFonts w:ascii="Times New Roman" w:hAnsi="Times New Roman" w:cs="Times New Roman"/>
          <w:sz w:val="28"/>
          <w:szCs w:val="28"/>
        </w:rPr>
        <w:t>. Контрольно-оценочный этап – определение результативности</w:t>
      </w:r>
      <w:r w:rsidR="00CE0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884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CE0884">
        <w:rPr>
          <w:rFonts w:ascii="Times New Roman" w:hAnsi="Times New Roman" w:cs="Times New Roman"/>
          <w:sz w:val="28"/>
          <w:szCs w:val="28"/>
        </w:rPr>
        <w:t xml:space="preserve"> сопровождения деятельности </w:t>
      </w:r>
      <w:proofErr w:type="spellStart"/>
      <w:r w:rsidR="00CE0884">
        <w:rPr>
          <w:rFonts w:ascii="Times New Roman" w:hAnsi="Times New Roman" w:cs="Times New Roman"/>
          <w:sz w:val="28"/>
          <w:szCs w:val="28"/>
        </w:rPr>
        <w:t>тьюторанта</w:t>
      </w:r>
      <w:proofErr w:type="spellEnd"/>
      <w:r w:rsidRPr="00DD12BA">
        <w:rPr>
          <w:rFonts w:ascii="Times New Roman" w:hAnsi="Times New Roman" w:cs="Times New Roman"/>
          <w:sz w:val="28"/>
          <w:szCs w:val="28"/>
        </w:rPr>
        <w:t>.</w:t>
      </w:r>
    </w:p>
    <w:p w:rsidR="004A0395" w:rsidRDefault="009D4A40" w:rsidP="00E0284D">
      <w:pPr>
        <w:pStyle w:val="a3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поддержка педагогов в области развития функциональной грамотности школьников может включать в себя</w:t>
      </w:r>
      <w:r w:rsidR="00E0284D">
        <w:rPr>
          <w:rFonts w:ascii="Times New Roman" w:hAnsi="Times New Roman" w:cs="Times New Roman"/>
          <w:sz w:val="28"/>
          <w:szCs w:val="28"/>
        </w:rPr>
        <w:t xml:space="preserve"> организацию открытых уроков, круглых столов, семинаров </w:t>
      </w:r>
      <w:r w:rsidR="00E0284D" w:rsidRPr="00E028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E0284D" w:rsidRPr="00E02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обмену опытом применения лучших практик педагогов в области формирования функциональной грамотности</w:t>
      </w:r>
      <w:r w:rsidR="00E0284D" w:rsidRPr="00E0284D">
        <w:rPr>
          <w:rFonts w:ascii="Times New Roman" w:hAnsi="Times New Roman" w:cs="Times New Roman"/>
          <w:sz w:val="28"/>
          <w:szCs w:val="28"/>
        </w:rPr>
        <w:t xml:space="preserve"> </w:t>
      </w:r>
      <w:r w:rsidR="00E0284D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F81899" w:rsidRDefault="00E0284D" w:rsidP="00FD2788">
      <w:pPr>
        <w:pStyle w:val="a3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="00F8189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F81899">
        <w:rPr>
          <w:rFonts w:ascii="Times New Roman" w:hAnsi="Times New Roman" w:cs="Times New Roman"/>
          <w:sz w:val="28"/>
          <w:szCs w:val="28"/>
        </w:rPr>
        <w:t xml:space="preserve"> рег</w:t>
      </w:r>
      <w:r w:rsidR="008E2DD8">
        <w:rPr>
          <w:rFonts w:ascii="Times New Roman" w:hAnsi="Times New Roman" w:cs="Times New Roman"/>
          <w:sz w:val="28"/>
          <w:szCs w:val="28"/>
        </w:rPr>
        <w:t>ул</w:t>
      </w:r>
      <w:r w:rsidR="00F81899">
        <w:rPr>
          <w:rFonts w:ascii="Times New Roman" w:hAnsi="Times New Roman" w:cs="Times New Roman"/>
          <w:sz w:val="28"/>
          <w:szCs w:val="28"/>
        </w:rPr>
        <w:t xml:space="preserve">ярно </w:t>
      </w:r>
      <w:r w:rsidR="006764CD">
        <w:rPr>
          <w:rFonts w:ascii="Times New Roman" w:hAnsi="Times New Roman" w:cs="Times New Roman"/>
          <w:sz w:val="28"/>
          <w:szCs w:val="28"/>
        </w:rPr>
        <w:t xml:space="preserve">проходит </w:t>
      </w:r>
      <w:proofErr w:type="gramStart"/>
      <w:r w:rsidR="006764CD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6764CD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образования, участвует в</w:t>
      </w:r>
      <w:r w:rsidR="008E2DD8">
        <w:rPr>
          <w:rFonts w:ascii="Times New Roman" w:hAnsi="Times New Roman" w:cs="Times New Roman"/>
          <w:sz w:val="28"/>
          <w:szCs w:val="28"/>
        </w:rPr>
        <w:t xml:space="preserve"> сессиях, семинарах, </w:t>
      </w:r>
      <w:proofErr w:type="spellStart"/>
      <w:r w:rsidR="008E2DD8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8E2DD8">
        <w:rPr>
          <w:rFonts w:ascii="Times New Roman" w:hAnsi="Times New Roman" w:cs="Times New Roman"/>
          <w:sz w:val="28"/>
          <w:szCs w:val="28"/>
        </w:rPr>
        <w:t xml:space="preserve">, посвященных проблемам формирования функциональной грамотности школьников, организации диагностики качества образования в соответствии с современными международными требованиями,  проводимых </w:t>
      </w:r>
      <w:r w:rsidR="008E2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ЦНППМПР РТ. </w:t>
      </w:r>
      <w:r w:rsidR="008E2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DD8" w:rsidRDefault="008E2DD8" w:rsidP="008E2DD8">
      <w:pPr>
        <w:pStyle w:val="a3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proofErr w:type="spellStart"/>
      <w:r w:rsidR="00F81899" w:rsidRPr="008E2DD8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F81899" w:rsidRPr="008E2DD8">
        <w:rPr>
          <w:rFonts w:ascii="Times New Roman" w:hAnsi="Times New Roman" w:cs="Times New Roman"/>
          <w:sz w:val="28"/>
          <w:szCs w:val="28"/>
        </w:rPr>
        <w:t xml:space="preserve"> </w:t>
      </w:r>
      <w:r w:rsidRPr="008E2DD8">
        <w:rPr>
          <w:rFonts w:ascii="Times New Roman" w:hAnsi="Times New Roman" w:cs="Times New Roman"/>
          <w:sz w:val="28"/>
          <w:szCs w:val="28"/>
        </w:rPr>
        <w:t>осуществляет деятельность в тесном контакте с  методистами Территориального методического совета по 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 органа управления образованием</w:t>
      </w:r>
      <w:r>
        <w:rPr>
          <w:sz w:val="24"/>
          <w:szCs w:val="24"/>
        </w:rPr>
        <w:t xml:space="preserve">. </w:t>
      </w:r>
    </w:p>
    <w:p w:rsidR="008475FD" w:rsidRDefault="008E2DD8" w:rsidP="00FD2788">
      <w:pPr>
        <w:pStyle w:val="a3"/>
        <w:tabs>
          <w:tab w:val="left" w:pos="1134"/>
          <w:tab w:val="left" w:pos="1276"/>
          <w:tab w:val="left" w:pos="1418"/>
          <w:tab w:val="left" w:pos="15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proofErr w:type="spellStart"/>
      <w:r w:rsidR="008E0B19" w:rsidRPr="008E0B19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="008E0B19" w:rsidRPr="008E0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0B19" w:rsidRPr="008E0B19">
        <w:rPr>
          <w:rFonts w:ascii="Times New Roman" w:hAnsi="Times New Roman" w:cs="Times New Roman"/>
          <w:sz w:val="28"/>
          <w:szCs w:val="28"/>
        </w:rPr>
        <w:t>отчитывается о</w:t>
      </w:r>
      <w:proofErr w:type="gramEnd"/>
      <w:r w:rsidR="008E0B19" w:rsidRPr="008E0B19">
        <w:rPr>
          <w:rFonts w:ascii="Times New Roman" w:hAnsi="Times New Roman" w:cs="Times New Roman"/>
          <w:sz w:val="28"/>
          <w:szCs w:val="28"/>
        </w:rPr>
        <w:t xml:space="preserve"> проделанной работе </w:t>
      </w:r>
      <w:r w:rsidR="008E0B19">
        <w:rPr>
          <w:rFonts w:ascii="Times New Roman" w:hAnsi="Times New Roman" w:cs="Times New Roman"/>
          <w:sz w:val="28"/>
          <w:szCs w:val="28"/>
        </w:rPr>
        <w:t>раз</w:t>
      </w:r>
      <w:r w:rsidR="008E0B19" w:rsidRPr="008E0B19">
        <w:rPr>
          <w:rFonts w:ascii="Times New Roman" w:hAnsi="Times New Roman" w:cs="Times New Roman"/>
          <w:sz w:val="28"/>
          <w:szCs w:val="28"/>
        </w:rPr>
        <w:t xml:space="preserve"> в год </w:t>
      </w:r>
      <w:r w:rsidR="008E0B19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9C1BA9">
        <w:rPr>
          <w:rFonts w:ascii="Times New Roman" w:hAnsi="Times New Roman" w:cs="Times New Roman"/>
          <w:sz w:val="28"/>
          <w:szCs w:val="28"/>
        </w:rPr>
        <w:t>Территориального методического совета</w:t>
      </w:r>
      <w:r w:rsidR="00FD2788">
        <w:rPr>
          <w:rFonts w:ascii="Times New Roman" w:hAnsi="Times New Roman" w:cs="Times New Roman"/>
          <w:sz w:val="28"/>
          <w:szCs w:val="28"/>
        </w:rPr>
        <w:t xml:space="preserve"> по функциональной грамотности. </w:t>
      </w:r>
      <w:r w:rsidR="009C1B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FD" w:rsidRPr="008475FD" w:rsidRDefault="008475FD" w:rsidP="008475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</w:t>
      </w:r>
      <w:r w:rsidR="009C1BA9">
        <w:rPr>
          <w:rFonts w:ascii="Times New Roman" w:hAnsi="Times New Roman" w:cs="Times New Roman"/>
          <w:sz w:val="28"/>
          <w:szCs w:val="28"/>
        </w:rPr>
        <w:t xml:space="preserve">  </w:t>
      </w:r>
      <w:r w:rsidRPr="008475FD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proofErr w:type="spellStart"/>
      <w:r w:rsidRPr="008475F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475FD">
        <w:rPr>
          <w:rFonts w:ascii="Times New Roman" w:hAnsi="Times New Roman" w:cs="Times New Roman"/>
          <w:sz w:val="28"/>
          <w:szCs w:val="28"/>
        </w:rPr>
        <w:t>:</w:t>
      </w:r>
    </w:p>
    <w:p w:rsidR="008475FD" w:rsidRPr="008475FD" w:rsidRDefault="008475FD" w:rsidP="008475FD">
      <w:pPr>
        <w:pStyle w:val="U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5FD">
        <w:rPr>
          <w:sz w:val="28"/>
          <w:szCs w:val="28"/>
        </w:rPr>
        <w:t xml:space="preserve">программа </w:t>
      </w:r>
      <w:proofErr w:type="spellStart"/>
      <w:r w:rsidRPr="008475FD">
        <w:rPr>
          <w:sz w:val="28"/>
          <w:szCs w:val="28"/>
        </w:rPr>
        <w:t>тьюторско</w:t>
      </w:r>
      <w:r w:rsidR="008840F9">
        <w:rPr>
          <w:sz w:val="28"/>
          <w:szCs w:val="28"/>
        </w:rPr>
        <w:t>й</w:t>
      </w:r>
      <w:proofErr w:type="spellEnd"/>
      <w:r w:rsidR="008840F9">
        <w:rPr>
          <w:sz w:val="28"/>
          <w:szCs w:val="28"/>
        </w:rPr>
        <w:t xml:space="preserve">  поддержки</w:t>
      </w:r>
      <w:r w:rsidRPr="008475FD">
        <w:rPr>
          <w:sz w:val="28"/>
          <w:szCs w:val="28"/>
        </w:rPr>
        <w:t xml:space="preserve"> педагогов, план работы;</w:t>
      </w:r>
    </w:p>
    <w:p w:rsidR="008475FD" w:rsidRPr="008475FD" w:rsidRDefault="008475FD" w:rsidP="008475FD">
      <w:pPr>
        <w:pStyle w:val="Ul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75FD">
        <w:rPr>
          <w:sz w:val="28"/>
          <w:szCs w:val="28"/>
        </w:rPr>
        <w:t>карты индивидуальных образовательных маршрутов педагогов;</w:t>
      </w:r>
    </w:p>
    <w:p w:rsidR="008475FD" w:rsidRPr="008475FD" w:rsidRDefault="008475FD" w:rsidP="008840F9">
      <w:pPr>
        <w:pStyle w:val="Ul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- </w:t>
      </w:r>
      <w:r w:rsidRPr="008475FD">
        <w:rPr>
          <w:sz w:val="28"/>
          <w:szCs w:val="28"/>
        </w:rPr>
        <w:t xml:space="preserve">материалы мониторинга результатов реализации программы </w:t>
      </w:r>
      <w:proofErr w:type="spellStart"/>
      <w:r w:rsidRPr="008475FD">
        <w:rPr>
          <w:sz w:val="28"/>
          <w:szCs w:val="28"/>
        </w:rPr>
        <w:t>тьюторского</w:t>
      </w:r>
      <w:proofErr w:type="spellEnd"/>
      <w:r w:rsidRPr="008475FD">
        <w:rPr>
          <w:sz w:val="28"/>
          <w:szCs w:val="28"/>
        </w:rPr>
        <w:t xml:space="preserve"> сопровождения педагогов.</w:t>
      </w:r>
    </w:p>
    <w:p w:rsidR="00DA3759" w:rsidRDefault="008475FD" w:rsidP="008840F9">
      <w:pPr>
        <w:pStyle w:val="a3"/>
        <w:numPr>
          <w:ilvl w:val="1"/>
          <w:numId w:val="1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FD">
        <w:rPr>
          <w:rFonts w:ascii="Times New Roman" w:hAnsi="Times New Roman" w:cs="Times New Roman"/>
          <w:sz w:val="28"/>
          <w:szCs w:val="28"/>
        </w:rPr>
        <w:t xml:space="preserve"> </w:t>
      </w:r>
      <w:r w:rsidR="00DA3759" w:rsidRPr="008475FD">
        <w:rPr>
          <w:rFonts w:ascii="Times New Roman" w:hAnsi="Times New Roman" w:cs="Times New Roman"/>
          <w:sz w:val="28"/>
          <w:szCs w:val="28"/>
        </w:rPr>
        <w:t xml:space="preserve">Оказание </w:t>
      </w:r>
      <w:proofErr w:type="spellStart"/>
      <w:r w:rsidR="00DA3759" w:rsidRPr="008475FD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="00DA3759" w:rsidRPr="008475FD">
        <w:rPr>
          <w:rFonts w:ascii="Times New Roman" w:hAnsi="Times New Roman" w:cs="Times New Roman"/>
          <w:sz w:val="28"/>
          <w:szCs w:val="28"/>
        </w:rPr>
        <w:t xml:space="preserve">  поддержки учитывается при аттестации педагога-</w:t>
      </w:r>
      <w:proofErr w:type="spellStart"/>
      <w:r w:rsidR="00DA3759" w:rsidRPr="008475F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="00DA3759" w:rsidRPr="008475FD">
        <w:rPr>
          <w:rFonts w:ascii="Times New Roman" w:hAnsi="Times New Roman" w:cs="Times New Roman"/>
          <w:sz w:val="28"/>
          <w:szCs w:val="28"/>
        </w:rPr>
        <w:t xml:space="preserve"> на квалификационную категорию. </w:t>
      </w:r>
    </w:p>
    <w:p w:rsidR="00EC73D4" w:rsidRDefault="00EC73D4" w:rsidP="00EC73D4">
      <w:pPr>
        <w:tabs>
          <w:tab w:val="left" w:pos="1134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B10" w:rsidRPr="006A2B10" w:rsidRDefault="00DE34FE" w:rsidP="00EC73D4">
      <w:pPr>
        <w:pStyle w:val="a3"/>
        <w:numPr>
          <w:ilvl w:val="0"/>
          <w:numId w:val="8"/>
        </w:numPr>
        <w:tabs>
          <w:tab w:val="left" w:pos="284"/>
          <w:tab w:val="left" w:pos="709"/>
          <w:tab w:val="left" w:pos="851"/>
        </w:tabs>
        <w:spacing w:before="240" w:after="0"/>
        <w:ind w:left="601" w:hanging="601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сторон </w:t>
      </w:r>
    </w:p>
    <w:p w:rsidR="00DE34FE" w:rsidRPr="00DE34FE" w:rsidRDefault="00DE34FE" w:rsidP="00DE34FE">
      <w:pPr>
        <w:autoSpaceDE w:val="0"/>
        <w:autoSpaceDN w:val="0"/>
        <w:adjustRightInd w:val="0"/>
        <w:spacing w:before="12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spellStart"/>
      <w:r w:rsidRPr="00DE34FE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 </w:t>
      </w:r>
    </w:p>
    <w:p w:rsidR="00DE34FE" w:rsidRPr="00DE34FE" w:rsidRDefault="00DE34FE" w:rsidP="00DE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запрашивать у </w:t>
      </w:r>
      <w:proofErr w:type="spellStart"/>
      <w:r w:rsidRPr="00DE34FE">
        <w:rPr>
          <w:rFonts w:ascii="Times New Roman" w:hAnsi="Times New Roman" w:cs="Times New Roman"/>
          <w:color w:val="000000"/>
          <w:sz w:val="28"/>
          <w:szCs w:val="28"/>
        </w:rPr>
        <w:t>тьюторанта</w:t>
      </w:r>
      <w:proofErr w:type="spellEnd"/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необходимую для </w:t>
      </w:r>
      <w:r w:rsidR="00FF4760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диагностики</w:t>
      </w:r>
      <w:r w:rsidR="00FF47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EA2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FF4760" w:rsidRPr="00461AED">
        <w:rPr>
          <w:rFonts w:ascii="Times New Roman" w:hAnsi="Times New Roman" w:cs="Times New Roman"/>
          <w:sz w:val="28"/>
          <w:szCs w:val="28"/>
        </w:rPr>
        <w:t>образовательных потребностей</w:t>
      </w:r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4FE" w:rsidRPr="00DE34FE" w:rsidRDefault="00DE34FE" w:rsidP="00DE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посещать занятия и иные мероприятия, проводимые </w:t>
      </w:r>
      <w:proofErr w:type="spellStart"/>
      <w:r w:rsidRPr="00DE34FE">
        <w:rPr>
          <w:rFonts w:ascii="Times New Roman" w:hAnsi="Times New Roman" w:cs="Times New Roman"/>
          <w:color w:val="000000"/>
          <w:sz w:val="28"/>
          <w:szCs w:val="28"/>
        </w:rPr>
        <w:t>тьюторантом</w:t>
      </w:r>
      <w:proofErr w:type="spellEnd"/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 в рамках, по согласованию с </w:t>
      </w:r>
      <w:proofErr w:type="spellStart"/>
      <w:r w:rsidRPr="00DE34FE">
        <w:rPr>
          <w:rFonts w:ascii="Times New Roman" w:hAnsi="Times New Roman" w:cs="Times New Roman"/>
          <w:color w:val="000000"/>
          <w:sz w:val="28"/>
          <w:szCs w:val="28"/>
        </w:rPr>
        <w:t>тьюторантом</w:t>
      </w:r>
      <w:proofErr w:type="spellEnd"/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руководителем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образовательной организации</w:t>
      </w:r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4FE" w:rsidRPr="00DE34FE" w:rsidRDefault="00C10EA2" w:rsidP="00DE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предлагать</w:t>
      </w:r>
      <w:r w:rsidR="00755973">
        <w:rPr>
          <w:rFonts w:ascii="Times New Roman" w:hAnsi="Times New Roman" w:cs="Times New Roman"/>
          <w:color w:val="000000"/>
          <w:sz w:val="28"/>
          <w:szCs w:val="28"/>
        </w:rPr>
        <w:t xml:space="preserve"> для внедрения образовательные технологии, способствующие развитию функциональной грамотности школьников</w:t>
      </w:r>
      <w:r w:rsidR="00DE34FE"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E34FE" w:rsidRPr="00DE34FE" w:rsidRDefault="00DE34FE" w:rsidP="00DE34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 w:rsidRPr="00DE34FE">
        <w:rPr>
          <w:rFonts w:ascii="Times New Roman" w:hAnsi="Times New Roman" w:cs="Times New Roman"/>
          <w:color w:val="000000"/>
          <w:sz w:val="28"/>
          <w:szCs w:val="28"/>
        </w:rPr>
        <w:t>Тьюторант</w:t>
      </w:r>
      <w:proofErr w:type="spellEnd"/>
      <w:r w:rsidRPr="00DE34FE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 </w:t>
      </w:r>
    </w:p>
    <w:p w:rsidR="00E76E6B" w:rsidRDefault="00755973" w:rsidP="00E76E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6E6B">
        <w:rPr>
          <w:sz w:val="28"/>
          <w:szCs w:val="28"/>
        </w:rPr>
        <w:t>получать консультацию и методическую поддержку по</w:t>
      </w:r>
      <w:r w:rsidR="00B63A25">
        <w:rPr>
          <w:sz w:val="28"/>
          <w:szCs w:val="28"/>
        </w:rPr>
        <w:t xml:space="preserve"> вопросам </w:t>
      </w:r>
      <w:r w:rsidR="00E76E6B">
        <w:rPr>
          <w:sz w:val="28"/>
          <w:szCs w:val="28"/>
        </w:rPr>
        <w:t xml:space="preserve">организации деятельности, </w:t>
      </w:r>
      <w:r w:rsidR="00E76E6B" w:rsidRPr="006B37BA">
        <w:rPr>
          <w:sz w:val="28"/>
          <w:szCs w:val="28"/>
        </w:rPr>
        <w:t>направ</w:t>
      </w:r>
      <w:r w:rsidR="00E76E6B">
        <w:rPr>
          <w:sz w:val="28"/>
          <w:szCs w:val="28"/>
        </w:rPr>
        <w:t xml:space="preserve">ленной на развитие и диагностику </w:t>
      </w:r>
      <w:proofErr w:type="spellStart"/>
      <w:r w:rsidR="00E76E6B">
        <w:rPr>
          <w:sz w:val="28"/>
          <w:szCs w:val="28"/>
        </w:rPr>
        <w:t>сформированности</w:t>
      </w:r>
      <w:proofErr w:type="spellEnd"/>
      <w:r w:rsidR="00E76E6B">
        <w:rPr>
          <w:sz w:val="28"/>
          <w:szCs w:val="28"/>
        </w:rPr>
        <w:t xml:space="preserve"> читательской, </w:t>
      </w:r>
      <w:r w:rsidR="00E76E6B" w:rsidRPr="006B37BA">
        <w:rPr>
          <w:sz w:val="28"/>
          <w:szCs w:val="28"/>
        </w:rPr>
        <w:t>математической, естественнонаучной, финансовой грамотности школьников</w:t>
      </w:r>
      <w:r w:rsidR="00E76E6B">
        <w:rPr>
          <w:sz w:val="28"/>
          <w:szCs w:val="28"/>
        </w:rPr>
        <w:t>;</w:t>
      </w:r>
    </w:p>
    <w:p w:rsidR="00E76E6B" w:rsidRPr="00DD12BA" w:rsidRDefault="00E76E6B" w:rsidP="00E76E6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1A6">
        <w:rPr>
          <w:sz w:val="28"/>
          <w:szCs w:val="28"/>
        </w:rPr>
        <w:t xml:space="preserve">на методическое сопровождение при </w:t>
      </w:r>
      <w:r>
        <w:rPr>
          <w:sz w:val="28"/>
          <w:szCs w:val="28"/>
        </w:rPr>
        <w:t xml:space="preserve"> прохождени</w:t>
      </w:r>
      <w:r w:rsidR="001221A6">
        <w:rPr>
          <w:sz w:val="28"/>
          <w:szCs w:val="28"/>
        </w:rPr>
        <w:t>и</w:t>
      </w:r>
      <w:r>
        <w:rPr>
          <w:sz w:val="28"/>
          <w:szCs w:val="28"/>
        </w:rPr>
        <w:t xml:space="preserve"> индивидуа</w:t>
      </w:r>
      <w:r w:rsidR="001221A6">
        <w:rPr>
          <w:sz w:val="28"/>
          <w:szCs w:val="28"/>
        </w:rPr>
        <w:t>льного образовательного маршрута</w:t>
      </w:r>
      <w:r>
        <w:rPr>
          <w:sz w:val="28"/>
          <w:szCs w:val="28"/>
        </w:rPr>
        <w:t>.</w:t>
      </w:r>
    </w:p>
    <w:sectPr w:rsidR="00E76E6B" w:rsidRPr="00DD12B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07" w:rsidRDefault="00562707" w:rsidP="00135345">
      <w:pPr>
        <w:spacing w:after="0" w:line="240" w:lineRule="auto"/>
      </w:pPr>
      <w:r>
        <w:separator/>
      </w:r>
    </w:p>
  </w:endnote>
  <w:endnote w:type="continuationSeparator" w:id="0">
    <w:p w:rsidR="00562707" w:rsidRDefault="00562707" w:rsidP="0013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6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35345" w:rsidRPr="00E0284D" w:rsidRDefault="00135345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28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28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28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E18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E028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35345" w:rsidRDefault="001353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07" w:rsidRDefault="00562707" w:rsidP="00135345">
      <w:pPr>
        <w:spacing w:after="0" w:line="240" w:lineRule="auto"/>
      </w:pPr>
      <w:r>
        <w:separator/>
      </w:r>
    </w:p>
  </w:footnote>
  <w:footnote w:type="continuationSeparator" w:id="0">
    <w:p w:rsidR="00562707" w:rsidRDefault="00562707" w:rsidP="00135345">
      <w:pPr>
        <w:spacing w:after="0" w:line="240" w:lineRule="auto"/>
      </w:pPr>
      <w:r>
        <w:continuationSeparator/>
      </w:r>
    </w:p>
  </w:footnote>
  <w:footnote w:id="1">
    <w:p w:rsidR="00DF22BA" w:rsidRPr="00DF22BA" w:rsidRDefault="00DF22BA" w:rsidP="009C1BA9">
      <w:pPr>
        <w:pStyle w:val="a3"/>
        <w:tabs>
          <w:tab w:val="left" w:pos="0"/>
          <w:tab w:val="left" w:pos="284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a"/>
        </w:rPr>
        <w:footnoteRef/>
      </w:r>
      <w:r>
        <w:t xml:space="preserve"> </w:t>
      </w:r>
      <w:r w:rsidRPr="00DF22BA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программе подготовки управленческих команд в ЦНППМПР РТ прошл</w:t>
      </w:r>
      <w:r w:rsidR="006764CD">
        <w:rPr>
          <w:rFonts w:ascii="Times New Roman" w:hAnsi="Times New Roman" w:cs="Times New Roman"/>
          <w:sz w:val="24"/>
          <w:szCs w:val="24"/>
          <w:shd w:val="clear" w:color="auto" w:fill="FFFFFF"/>
        </w:rPr>
        <w:t>и обучение</w:t>
      </w:r>
      <w:r w:rsidR="009C1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</w:t>
      </w:r>
      <w:r w:rsidR="00F767B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DF2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</w:t>
      </w:r>
      <w:r w:rsidR="00F767B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DF22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составе директора, заместителя директора, 4 педагогов</w:t>
      </w:r>
      <w:r w:rsidR="009C1B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DF22BA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программе развития функциональной грамотности школьников обучены 350 заместителей директоров по учебной работе.</w:t>
      </w:r>
    </w:p>
    <w:p w:rsidR="00DF22BA" w:rsidRDefault="00DF22B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C40009"/>
    <w:multiLevelType w:val="multilevel"/>
    <w:tmpl w:val="2D78C1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C8D2855"/>
    <w:multiLevelType w:val="multilevel"/>
    <w:tmpl w:val="1854A5A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69131B"/>
    <w:multiLevelType w:val="multilevel"/>
    <w:tmpl w:val="3D5C4E7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5">
    <w:nsid w:val="226362F7"/>
    <w:multiLevelType w:val="hybridMultilevel"/>
    <w:tmpl w:val="9F7AA358"/>
    <w:lvl w:ilvl="0" w:tplc="B8066FC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C727CE"/>
    <w:multiLevelType w:val="multilevel"/>
    <w:tmpl w:val="861A22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7AC430D"/>
    <w:multiLevelType w:val="multilevel"/>
    <w:tmpl w:val="2FDC8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5505763F"/>
    <w:multiLevelType w:val="multilevel"/>
    <w:tmpl w:val="EFE24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7630E83"/>
    <w:multiLevelType w:val="multilevel"/>
    <w:tmpl w:val="B2E0C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81"/>
    <w:rsid w:val="0002474D"/>
    <w:rsid w:val="00081073"/>
    <w:rsid w:val="000E1B9A"/>
    <w:rsid w:val="001221A6"/>
    <w:rsid w:val="001328A7"/>
    <w:rsid w:val="00135345"/>
    <w:rsid w:val="00166A73"/>
    <w:rsid w:val="001C5F7B"/>
    <w:rsid w:val="0020286B"/>
    <w:rsid w:val="00204C2F"/>
    <w:rsid w:val="0023778C"/>
    <w:rsid w:val="00265E17"/>
    <w:rsid w:val="00284619"/>
    <w:rsid w:val="002D70D1"/>
    <w:rsid w:val="002F2552"/>
    <w:rsid w:val="002F6537"/>
    <w:rsid w:val="003218A9"/>
    <w:rsid w:val="00390CE8"/>
    <w:rsid w:val="003E6C53"/>
    <w:rsid w:val="00461AED"/>
    <w:rsid w:val="004661CE"/>
    <w:rsid w:val="0046755E"/>
    <w:rsid w:val="004A0395"/>
    <w:rsid w:val="004C199E"/>
    <w:rsid w:val="004D41B2"/>
    <w:rsid w:val="004F4ACD"/>
    <w:rsid w:val="00562707"/>
    <w:rsid w:val="005B7D81"/>
    <w:rsid w:val="0066041A"/>
    <w:rsid w:val="006764CD"/>
    <w:rsid w:val="006962C8"/>
    <w:rsid w:val="006A2B10"/>
    <w:rsid w:val="006B37BA"/>
    <w:rsid w:val="006F603D"/>
    <w:rsid w:val="00755973"/>
    <w:rsid w:val="007907F6"/>
    <w:rsid w:val="00790E92"/>
    <w:rsid w:val="00843F90"/>
    <w:rsid w:val="008475FD"/>
    <w:rsid w:val="00856167"/>
    <w:rsid w:val="00866536"/>
    <w:rsid w:val="008840F9"/>
    <w:rsid w:val="008E0B19"/>
    <w:rsid w:val="008E2DD8"/>
    <w:rsid w:val="009C1BA9"/>
    <w:rsid w:val="009D4A40"/>
    <w:rsid w:val="009E3C1F"/>
    <w:rsid w:val="00A02368"/>
    <w:rsid w:val="00A60119"/>
    <w:rsid w:val="00A90931"/>
    <w:rsid w:val="00A965AC"/>
    <w:rsid w:val="00AA1D78"/>
    <w:rsid w:val="00AA69B8"/>
    <w:rsid w:val="00AC53B3"/>
    <w:rsid w:val="00AE59DC"/>
    <w:rsid w:val="00B142AE"/>
    <w:rsid w:val="00B243ED"/>
    <w:rsid w:val="00B447D2"/>
    <w:rsid w:val="00B63A25"/>
    <w:rsid w:val="00BB7504"/>
    <w:rsid w:val="00BC2192"/>
    <w:rsid w:val="00C10EA2"/>
    <w:rsid w:val="00CE0884"/>
    <w:rsid w:val="00CE487C"/>
    <w:rsid w:val="00CE5279"/>
    <w:rsid w:val="00CF00E8"/>
    <w:rsid w:val="00D83BE5"/>
    <w:rsid w:val="00DA3759"/>
    <w:rsid w:val="00DD12BA"/>
    <w:rsid w:val="00DE34FE"/>
    <w:rsid w:val="00DF22BA"/>
    <w:rsid w:val="00DF74E3"/>
    <w:rsid w:val="00E0012C"/>
    <w:rsid w:val="00E0284D"/>
    <w:rsid w:val="00E2400D"/>
    <w:rsid w:val="00E75605"/>
    <w:rsid w:val="00E76E6B"/>
    <w:rsid w:val="00EC73D4"/>
    <w:rsid w:val="00EE1893"/>
    <w:rsid w:val="00F01337"/>
    <w:rsid w:val="00F0387C"/>
    <w:rsid w:val="00F620DC"/>
    <w:rsid w:val="00F767B0"/>
    <w:rsid w:val="00F81899"/>
    <w:rsid w:val="00FD2788"/>
    <w:rsid w:val="00FE0F8B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19"/>
    <w:pPr>
      <w:ind w:left="720"/>
      <w:contextualSpacing/>
    </w:pPr>
  </w:style>
  <w:style w:type="paragraph" w:customStyle="1" w:styleId="Ul">
    <w:name w:val="Ul"/>
    <w:basedOn w:val="a"/>
    <w:rsid w:val="002F653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843F90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Thtable-thead-th">
    <w:name w:val="Th_table-thead-th"/>
    <w:basedOn w:val="a"/>
    <w:rsid w:val="00843F90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345"/>
  </w:style>
  <w:style w:type="paragraph" w:styleId="a6">
    <w:name w:val="footer"/>
    <w:basedOn w:val="a"/>
    <w:link w:val="a7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345"/>
  </w:style>
  <w:style w:type="paragraph" w:styleId="a8">
    <w:name w:val="footnote text"/>
    <w:basedOn w:val="a"/>
    <w:link w:val="a9"/>
    <w:uiPriority w:val="99"/>
    <w:semiHidden/>
    <w:unhideWhenUsed/>
    <w:rsid w:val="00DF22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22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22BA"/>
    <w:rPr>
      <w:vertAlign w:val="superscript"/>
    </w:rPr>
  </w:style>
  <w:style w:type="paragraph" w:customStyle="1" w:styleId="Default">
    <w:name w:val="Default"/>
    <w:rsid w:val="00DD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19"/>
    <w:pPr>
      <w:ind w:left="720"/>
      <w:contextualSpacing/>
    </w:pPr>
  </w:style>
  <w:style w:type="paragraph" w:customStyle="1" w:styleId="Ul">
    <w:name w:val="Ul"/>
    <w:basedOn w:val="a"/>
    <w:rsid w:val="002F6537"/>
    <w:pPr>
      <w:spacing w:after="0" w:line="300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Tdtable-td">
    <w:name w:val="Td_table-td"/>
    <w:basedOn w:val="a"/>
    <w:rsid w:val="00843F90"/>
    <w:pPr>
      <w:spacing w:after="0" w:line="292" w:lineRule="atLeast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Thtable-thead-th">
    <w:name w:val="Th_table-thead-th"/>
    <w:basedOn w:val="a"/>
    <w:rsid w:val="00843F90"/>
    <w:pPr>
      <w:spacing w:after="0" w:line="292" w:lineRule="atLeast"/>
    </w:pPr>
    <w:rPr>
      <w:rFonts w:ascii="Arial" w:eastAsia="Arial" w:hAnsi="Arial" w:cs="Arial"/>
      <w:b/>
      <w:bCs/>
      <w:color w:val="C40E0E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345"/>
  </w:style>
  <w:style w:type="paragraph" w:styleId="a6">
    <w:name w:val="footer"/>
    <w:basedOn w:val="a"/>
    <w:link w:val="a7"/>
    <w:uiPriority w:val="99"/>
    <w:unhideWhenUsed/>
    <w:rsid w:val="00135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345"/>
  </w:style>
  <w:style w:type="paragraph" w:styleId="a8">
    <w:name w:val="footnote text"/>
    <w:basedOn w:val="a"/>
    <w:link w:val="a9"/>
    <w:uiPriority w:val="99"/>
    <w:semiHidden/>
    <w:unhideWhenUsed/>
    <w:rsid w:val="00DF22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F22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22BA"/>
    <w:rPr>
      <w:vertAlign w:val="superscript"/>
    </w:rPr>
  </w:style>
  <w:style w:type="paragraph" w:customStyle="1" w:styleId="Default">
    <w:name w:val="Default"/>
    <w:rsid w:val="00DD1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D1A6-9316-4522-9851-FE0EAF0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Шавалеева Чулпан Мансуровна</dc:creator>
  <cp:keywords/>
  <dc:description/>
  <cp:lastModifiedBy>Шавалеева Чулпан Мансуровна</cp:lastModifiedBy>
  <cp:revision>41</cp:revision>
  <dcterms:created xsi:type="dcterms:W3CDTF">2021-04-12T07:36:00Z</dcterms:created>
  <dcterms:modified xsi:type="dcterms:W3CDTF">2021-06-16T06:03:00Z</dcterms:modified>
</cp:coreProperties>
</file>