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7E" w:rsidRDefault="0060067E" w:rsidP="007D0EA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0EA4" w:rsidRDefault="007D0EA4" w:rsidP="007D0EA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Изменения в </w:t>
      </w:r>
      <w:r w:rsidRPr="006A51F5">
        <w:rPr>
          <w:rFonts w:ascii="Times New Roman" w:hAnsi="Times New Roman" w:cs="Times New Roman"/>
          <w:b/>
          <w:sz w:val="28"/>
          <w:szCs w:val="28"/>
        </w:rPr>
        <w:t xml:space="preserve">Положении о внутришкольной оценке качества образования </w:t>
      </w:r>
    </w:p>
    <w:p w:rsidR="007D0EA4" w:rsidRDefault="007D0EA4" w:rsidP="007D0EA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EA4" w:rsidRPr="00FA353E" w:rsidRDefault="007D0EA4" w:rsidP="007D0EA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353E">
        <w:rPr>
          <w:rFonts w:ascii="Times New Roman" w:hAnsi="Times New Roman" w:cs="Times New Roman"/>
          <w:sz w:val="28"/>
          <w:szCs w:val="24"/>
        </w:rPr>
        <w:t>Федеральные нововведения напрямую влияют на функционирование ВСОКО в школе. В регионы направили рекомендации по объективности ВСОКО. Обсудили проекты ФГОС начального и основного общего образования, новую методологию и критерии оценки качества общего образования. Вступили в юридическую силу профстандарты. Чтобы внедрить все новые требования в работу, рекомендуется внести изменения в Положение о ВСОКО.</w:t>
      </w:r>
    </w:p>
    <w:p w:rsidR="007D0EA4" w:rsidRDefault="007D0EA4" w:rsidP="00C44FED">
      <w:pPr>
        <w:pStyle w:val="13NormDOC-txt"/>
        <w:spacing w:after="170"/>
        <w:jc w:val="center"/>
        <w:rPr>
          <w:rStyle w:val="propis"/>
          <w:rFonts w:ascii="Times New Roman" w:hAnsi="Times New Roman" w:cs="Times New Roman"/>
          <w:iCs/>
          <w:sz w:val="28"/>
          <w:szCs w:val="28"/>
        </w:rPr>
      </w:pPr>
    </w:p>
    <w:p w:rsidR="00C44FED" w:rsidRPr="00BB517E" w:rsidRDefault="00C44FED" w:rsidP="00C44FED">
      <w:pPr>
        <w:pStyle w:val="13NormDOC-txt"/>
        <w:spacing w:after="170"/>
        <w:jc w:val="center"/>
        <w:rPr>
          <w:rFonts w:ascii="Times New Roman" w:hAnsi="Times New Roman" w:cs="Times New Roman"/>
          <w:sz w:val="28"/>
          <w:szCs w:val="28"/>
        </w:rPr>
      </w:pP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Муниципальное бюджетное образовательное учреждение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br/>
        <w:t>«Школа №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…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 xml:space="preserve">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(МБОУ «Школа № 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»)</w:t>
      </w:r>
      <w:r w:rsidRPr="00BB517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8"/>
        <w:gridCol w:w="3544"/>
      </w:tblGrid>
      <w:tr w:rsidR="00C44FED" w:rsidRPr="00BB517E" w:rsidTr="00D7756E">
        <w:trPr>
          <w:trHeight w:val="6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ED" w:rsidRPr="00BB517E" w:rsidRDefault="00C44FED" w:rsidP="00D7756E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17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Педагогическим советом</w:t>
            </w:r>
          </w:p>
          <w:p w:rsidR="00C44FED" w:rsidRPr="00BB517E" w:rsidRDefault="00C44FED" w:rsidP="00C44FED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17E"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МБОУ «Школа № 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BB517E"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 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BB517E"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 xml:space="preserve"> № 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ED" w:rsidRPr="00BB517E" w:rsidRDefault="00C44FED" w:rsidP="00D7756E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ED" w:rsidRPr="00BB517E" w:rsidRDefault="00C44FED" w:rsidP="00D7756E">
            <w:pPr>
              <w:pStyle w:val="a8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ED" w:rsidRPr="00BB517E" w:rsidRDefault="00C44FED" w:rsidP="00D7756E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17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директора</w:t>
            </w:r>
          </w:p>
          <w:p w:rsidR="00C44FED" w:rsidRPr="00BB517E" w:rsidRDefault="00C44FED" w:rsidP="00C44FED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17E"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МБОУ «Школа № 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BB517E"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Pr="00BB517E"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  <w:r w:rsidRPr="00BB51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Style w:val="propis"/>
                <w:rFonts w:ascii="Times New Roman" w:hAnsi="Times New Roman" w:cs="Times New Roman"/>
                <w:iCs/>
                <w:sz w:val="28"/>
                <w:szCs w:val="28"/>
              </w:rPr>
              <w:t>…</w:t>
            </w:r>
          </w:p>
        </w:tc>
      </w:tr>
    </w:tbl>
    <w:p w:rsidR="00C44FED" w:rsidRPr="00BB517E" w:rsidRDefault="00C44FED" w:rsidP="00C44FED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C44FED" w:rsidRDefault="00C44FED" w:rsidP="00C44FED">
      <w:pPr>
        <w:pStyle w:val="13NormDOC-header-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Положение</w:t>
      </w:r>
      <w:r w:rsidRPr="00BB517E">
        <w:rPr>
          <w:rFonts w:ascii="Times New Roman" w:hAnsi="Times New Roman" w:cs="Times New Roman"/>
          <w:sz w:val="28"/>
          <w:szCs w:val="28"/>
        </w:rPr>
        <w:br/>
        <w:t xml:space="preserve">о внутренней системе оценки качества образования </w:t>
      </w:r>
    </w:p>
    <w:p w:rsidR="00C44FED" w:rsidRDefault="00C44FED" w:rsidP="00C44FED">
      <w:pPr>
        <w:pStyle w:val="13NormDOC-header-1"/>
        <w:spacing w:before="0" w:after="0"/>
        <w:rPr>
          <w:rStyle w:val="propis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BB517E">
        <w:rPr>
          <w:rStyle w:val="propis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МБОУ «Школа № </w:t>
      </w:r>
      <w:r>
        <w:rPr>
          <w:rStyle w:val="propis"/>
          <w:rFonts w:ascii="Times New Roman" w:hAnsi="Times New Roman" w:cs="Times New Roman"/>
          <w:b w:val="0"/>
          <w:bCs w:val="0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</w:p>
    <w:p w:rsidR="00C44FED" w:rsidRPr="00BB517E" w:rsidRDefault="00C44FED" w:rsidP="00C44FED">
      <w:pPr>
        <w:pStyle w:val="13NormDOC-header-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44FED" w:rsidRPr="00BB517E" w:rsidRDefault="00C44FED" w:rsidP="00C44FED">
      <w:pPr>
        <w:pStyle w:val="13NormDOC-header-2"/>
        <w:spacing w:before="0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4FED" w:rsidRPr="00BB517E" w:rsidRDefault="00C44FED" w:rsidP="00C44FED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1.1. Настоящее Положение о внутренней системе оценки качества образования (далее – ВСОКО)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в МБОУ «Школа № </w:t>
      </w:r>
      <w:r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устанавливает структуру ВСОКО и ее основные направления;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регулирует порядок организации и проведения контрольно-оценочных процедур; 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фиксирует критериальную рамку оценки образовательных результатов, в том числе личностных и метапредметных;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определяет состав мониторингов;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устанавливает взаимосвязь ВСОКО и ВШК;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устанавливает связь ВСОКО и самообследования; </w:t>
      </w:r>
    </w:p>
    <w:p w:rsidR="00C44FED" w:rsidRPr="00BB517E" w:rsidRDefault="00C44FED" w:rsidP="00986AC1">
      <w:pPr>
        <w:pStyle w:val="13NormDOC-bul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фиксирует порядок проведения самообследования.</w:t>
      </w:r>
    </w:p>
    <w:p w:rsidR="00C44FED" w:rsidRPr="00BB517E" w:rsidRDefault="00C44FED" w:rsidP="00C44FED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1.2. 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C44FED" w:rsidRPr="00BB517E" w:rsidRDefault="00C44FED" w:rsidP="00C44FED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1.3. Положение разработано в соответствии:</w:t>
      </w:r>
    </w:p>
    <w:p w:rsidR="00C44FED" w:rsidRPr="00BB51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C44FED" w:rsidRPr="00BB51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C44FED" w:rsidRPr="00BB51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ФГОС начального общего образования, утвержденным приказом Минобрнауки от 06.10.2009 № 373;</w:t>
      </w:r>
    </w:p>
    <w:p w:rsidR="00C44FED" w:rsidRPr="00BB51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ФГОС основного общего образования, утвержденным приказом Минобрнауки от 17.12.2010 № 1897;</w:t>
      </w:r>
    </w:p>
    <w:p w:rsidR="00C44FED" w:rsidRPr="00BB51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ФГОС среднего общего образования, утвержденным приказом Минобрнауки от 17.05.2012 № 413;</w:t>
      </w:r>
    </w:p>
    <w:p w:rsidR="00C44FED" w:rsidRPr="00BB51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:rsidR="00C44FED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Показателями деятельности организации, подлежащей самообследованию, утвержденными приказом Минобрнауки от 10.12.2013 № 1324;</w:t>
      </w:r>
    </w:p>
    <w:p w:rsidR="000268DE" w:rsidRDefault="000268DE" w:rsidP="00986AC1">
      <w:pPr>
        <w:pStyle w:val="13NormDOC-bul"/>
        <w:numPr>
          <w:ilvl w:val="0"/>
          <w:numId w:val="31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(утв. приказами Рособрнадзора N 590, Минпросвещения России N 219 от 06.05.2019) (ред. от 24.12.2019);</w:t>
      </w:r>
    </w:p>
    <w:p w:rsidR="005A4EED" w:rsidRDefault="005A4EED" w:rsidP="005A4EED">
      <w:pPr>
        <w:pStyle w:val="13NormDOC-bul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A4EED" w:rsidRPr="005A4EED" w:rsidRDefault="005A4EED" w:rsidP="005A4EED">
      <w:pPr>
        <w:pStyle w:val="13NormDOC-bul"/>
        <w:tabs>
          <w:tab w:val="left" w:pos="426"/>
          <w:tab w:val="left" w:pos="851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Ввести приказы по обновленным ФГОС</w:t>
      </w:r>
      <w:bookmarkStart w:id="0" w:name="_GoBack"/>
      <w:bookmarkEnd w:id="0"/>
    </w:p>
    <w:p w:rsidR="005A4EED" w:rsidRDefault="005A4EED" w:rsidP="005A4EED">
      <w:pPr>
        <w:pStyle w:val="13NormDOC-bul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A4EED" w:rsidRPr="0060067E" w:rsidRDefault="005A4EED" w:rsidP="005A4EED">
      <w:pPr>
        <w:pStyle w:val="13NormDOC-bul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44FED" w:rsidRPr="006006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5744D5"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»;</w:t>
      </w:r>
    </w:p>
    <w:p w:rsidR="00C44FED" w:rsidRPr="0060067E" w:rsidRDefault="00C44FED" w:rsidP="00986AC1">
      <w:pPr>
        <w:pStyle w:val="13NormDOC-bu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5744D5"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»: </w:t>
      </w:r>
      <w:r w:rsidRPr="0060067E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текущего контроля и промежуточной аттестации обучающихся;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60067E">
        <w:rPr>
          <w:rFonts w:ascii="Times New Roman" w:hAnsi="Times New Roman" w:cs="Times New Roman"/>
          <w:sz w:val="28"/>
          <w:szCs w:val="28"/>
        </w:rPr>
        <w:t>Положением об индивидуальном учете результатов освоения обучающимися образовательных программ и поощрениях обучающихся.</w:t>
      </w:r>
    </w:p>
    <w:p w:rsidR="00C44FED" w:rsidRPr="0060067E" w:rsidRDefault="00C44FED" w:rsidP="00C44FED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1.4. Понятия и термины, использованные в Положении: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– это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5017C8"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60067E">
        <w:rPr>
          <w:rFonts w:ascii="Times New Roman" w:hAnsi="Times New Roman" w:cs="Times New Roman"/>
          <w:sz w:val="28"/>
          <w:szCs w:val="28"/>
        </w:rPr>
        <w:t>требованиям ФГОС и потребностям участников образовательных отношений;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внутришкольный контроль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цикла, наряду с планированием организацией, руководством и анализом;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lastRenderedPageBreak/>
        <w:t>качество образования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(НОКО) 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основная 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оценка – установление соответствия;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диагностика – контрольный замер, срез;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мониторинг – длительное системное наблюдение за динамикой; 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ГИА – государственная итоговая аттестация;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ЕГЭ – единый государственный экзамен;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КИМ – контрольно-измерительные материалы;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программа;</w:t>
      </w:r>
    </w:p>
    <w:p w:rsidR="00C44FED" w:rsidRPr="0060067E" w:rsidRDefault="00C44FED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УУД –</w:t>
      </w:r>
      <w:r w:rsidR="00901830" w:rsidRPr="0060067E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действия;</w:t>
      </w:r>
    </w:p>
    <w:p w:rsidR="00901830" w:rsidRPr="0060067E" w:rsidRDefault="00901830" w:rsidP="00986AC1">
      <w:pPr>
        <w:pStyle w:val="13NormDOC-bul"/>
        <w:numPr>
          <w:ilvl w:val="0"/>
          <w:numId w:val="3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МСИ – международны</w:t>
      </w:r>
      <w:r w:rsidR="00B55391" w:rsidRPr="0060067E">
        <w:rPr>
          <w:rFonts w:ascii="Times New Roman" w:hAnsi="Times New Roman" w:cs="Times New Roman"/>
          <w:sz w:val="28"/>
          <w:szCs w:val="28"/>
        </w:rPr>
        <w:t>е</w:t>
      </w:r>
      <w:r w:rsidRPr="0060067E">
        <w:rPr>
          <w:rFonts w:ascii="Times New Roman" w:hAnsi="Times New Roman" w:cs="Times New Roman"/>
          <w:sz w:val="28"/>
          <w:szCs w:val="28"/>
        </w:rPr>
        <w:t xml:space="preserve"> сравнительны</w:t>
      </w:r>
      <w:r w:rsidR="00B55391" w:rsidRPr="0060067E">
        <w:rPr>
          <w:rFonts w:ascii="Times New Roman" w:hAnsi="Times New Roman" w:cs="Times New Roman"/>
          <w:sz w:val="28"/>
          <w:szCs w:val="28"/>
        </w:rPr>
        <w:t>е</w:t>
      </w:r>
      <w:r w:rsidRPr="0060067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55391" w:rsidRPr="0060067E">
        <w:rPr>
          <w:rFonts w:ascii="Times New Roman" w:hAnsi="Times New Roman" w:cs="Times New Roman"/>
          <w:sz w:val="28"/>
          <w:szCs w:val="28"/>
        </w:rPr>
        <w:t>я TIMSS, PIRLS, PISA</w:t>
      </w:r>
    </w:p>
    <w:p w:rsidR="00C44FED" w:rsidRPr="0060067E" w:rsidRDefault="00C44FED" w:rsidP="00C44FED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2. Организация и компоненты ВСОКО</w:t>
      </w:r>
    </w:p>
    <w:p w:rsidR="00C44FED" w:rsidRPr="00BB517E" w:rsidRDefault="00C44FED" w:rsidP="002179E9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2.1. В 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МБОУ «Школа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№ </w:t>
      </w:r>
      <w:r w:rsidR="00FF69BD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BB517E">
        <w:rPr>
          <w:rFonts w:ascii="Times New Roman" w:hAnsi="Times New Roman" w:cs="Times New Roman"/>
          <w:sz w:val="28"/>
          <w:szCs w:val="28"/>
        </w:rPr>
        <w:t>ВСОКО включает: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локальные регуляторы: локальные нормативные акты, программно-методические документы;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должностных лиц, субъектов оценки;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направления оценки;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критерии и показатели по каждому направлению; 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оценочные процедуры, формы и методы оценки;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информационно-аналитические продукты;</w:t>
      </w:r>
    </w:p>
    <w:p w:rsidR="00C44FED" w:rsidRPr="00BB517E" w:rsidRDefault="00C44FED" w:rsidP="00986AC1">
      <w:pPr>
        <w:pStyle w:val="13NormDOC-bul"/>
        <w:numPr>
          <w:ilvl w:val="0"/>
          <w:numId w:val="28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компьютерные программы и сервисы.</w:t>
      </w:r>
    </w:p>
    <w:p w:rsidR="00C44FED" w:rsidRPr="00BB517E" w:rsidRDefault="00C44FED" w:rsidP="002179E9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2.2.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7F25BA">
        <w:rPr>
          <w:rStyle w:val="propis"/>
          <w:rFonts w:ascii="Times New Roman" w:hAnsi="Times New Roman" w:cs="Times New Roman"/>
          <w:iCs/>
          <w:sz w:val="28"/>
          <w:szCs w:val="28"/>
        </w:rPr>
        <w:t>...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BB517E">
        <w:rPr>
          <w:rFonts w:ascii="Times New Roman" w:hAnsi="Times New Roman" w:cs="Times New Roman"/>
          <w:sz w:val="28"/>
          <w:szCs w:val="28"/>
        </w:rPr>
        <w:t>ВСОКО регулируется посредством:</w:t>
      </w:r>
    </w:p>
    <w:p w:rsidR="00C44FED" w:rsidRPr="00BB517E" w:rsidRDefault="00C44FED" w:rsidP="00986AC1">
      <w:pPr>
        <w:pStyle w:val="13NormDOC-bul"/>
        <w:numPr>
          <w:ilvl w:val="0"/>
          <w:numId w:val="29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44FED" w:rsidRPr="00BB517E" w:rsidRDefault="00C44FED" w:rsidP="00986AC1">
      <w:pPr>
        <w:pStyle w:val="13NormDOC-bul"/>
        <w:numPr>
          <w:ilvl w:val="0"/>
          <w:numId w:val="29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Положения о формах, периодичности, порядке текущего контроля и промежуточной аттестации обучающихся;</w:t>
      </w:r>
    </w:p>
    <w:p w:rsidR="00C44FED" w:rsidRPr="00BB517E" w:rsidRDefault="00C44FED" w:rsidP="00986AC1">
      <w:pPr>
        <w:pStyle w:val="13NormDOC-bul"/>
        <w:numPr>
          <w:ilvl w:val="0"/>
          <w:numId w:val="29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:rsidR="00C44FED" w:rsidRPr="00BB517E" w:rsidRDefault="00C44FED" w:rsidP="002179E9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2.3. Локальные нормы, обозначенные в п. 2.1, определяют принципы и подходы к системе оценки достижения планируемых образовательных </w:t>
      </w:r>
      <w:r w:rsidR="00986AC1" w:rsidRPr="00BB517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</w:t>
      </w:r>
      <w:r w:rsidR="00986AC1">
        <w:rPr>
          <w:rFonts w:ascii="Times New Roman" w:hAnsi="Times New Roman" w:cs="Times New Roman"/>
          <w:sz w:val="28"/>
          <w:szCs w:val="28"/>
        </w:rPr>
        <w:t>обучающихся</w:t>
      </w:r>
      <w:r w:rsidRPr="00BB517E">
        <w:rPr>
          <w:rFonts w:ascii="Times New Roman" w:hAnsi="Times New Roman" w:cs="Times New Roman"/>
          <w:sz w:val="28"/>
          <w:szCs w:val="28"/>
        </w:rPr>
        <w:t xml:space="preserve"> и организации соответствующих мониторингов в рамках Программы воспитания</w:t>
      </w:r>
      <w:r w:rsidR="00FF69BD">
        <w:rPr>
          <w:rFonts w:ascii="Times New Roman" w:hAnsi="Times New Roman" w:cs="Times New Roman"/>
          <w:sz w:val="28"/>
          <w:szCs w:val="28"/>
        </w:rPr>
        <w:t>,</w:t>
      </w:r>
      <w:r w:rsidRPr="00BB517E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FF69BD">
        <w:rPr>
          <w:rFonts w:ascii="Times New Roman" w:hAnsi="Times New Roman" w:cs="Times New Roman"/>
          <w:sz w:val="28"/>
          <w:szCs w:val="28"/>
        </w:rPr>
        <w:t xml:space="preserve">ммы формирования / развития УУД, </w:t>
      </w:r>
      <w:r w:rsidR="00FF69BD" w:rsidRPr="007D0EA4">
        <w:rPr>
          <w:rFonts w:ascii="Times New Roman" w:hAnsi="Times New Roman" w:cs="Times New Roman"/>
          <w:sz w:val="28"/>
          <w:szCs w:val="28"/>
        </w:rPr>
        <w:t>Программы</w:t>
      </w:r>
      <w:r w:rsidR="002179E9" w:rsidRPr="007D0EA4">
        <w:rPr>
          <w:rFonts w:ascii="Times New Roman" w:hAnsi="Times New Roman" w:cs="Times New Roman"/>
          <w:sz w:val="28"/>
          <w:szCs w:val="28"/>
        </w:rPr>
        <w:t xml:space="preserve"> (дорожной карты)</w:t>
      </w:r>
      <w:r w:rsidR="00FF69BD" w:rsidRPr="007D0EA4">
        <w:rPr>
          <w:rFonts w:ascii="Times New Roman" w:hAnsi="Times New Roman" w:cs="Times New Roman"/>
          <w:sz w:val="28"/>
          <w:szCs w:val="28"/>
        </w:rPr>
        <w:t xml:space="preserve"> </w:t>
      </w:r>
      <w:r w:rsidR="002179E9" w:rsidRPr="007D0EA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 развитию функциональной грамотности школьников</w:t>
      </w:r>
      <w:r w:rsidR="002179E9" w:rsidRPr="007D0EA4">
        <w:rPr>
          <w:rFonts w:ascii="Times New Roman" w:hAnsi="Times New Roman" w:cs="Times New Roman"/>
          <w:sz w:val="28"/>
          <w:szCs w:val="28"/>
        </w:rPr>
        <w:t>.</w:t>
      </w:r>
    </w:p>
    <w:p w:rsidR="00C44FED" w:rsidRPr="00BB517E" w:rsidRDefault="00C44FED" w:rsidP="002179E9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2.4. Состав должностных лиц, выполняемый ими в рамках ВСОКО функционал и сроки проведения процедур ВСОКО устанавливаются ежегодно, приказом «О внутришкольном контроле, проведении самообследования и обеспечении функционирования ВСОКО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2019/20</w:t>
      </w:r>
      <w:r w:rsidRPr="00BB517E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C44FED" w:rsidRPr="00BB517E" w:rsidRDefault="00C44FED" w:rsidP="002179E9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2.5. Направления ВСОКО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FF69BD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»:</w:t>
      </w:r>
    </w:p>
    <w:p w:rsidR="00C44FED" w:rsidRPr="00BB517E" w:rsidRDefault="00C44FED" w:rsidP="00986AC1">
      <w:pPr>
        <w:pStyle w:val="13NormDOC-bu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содержания образования (реализуемых образовательных программ);</w:t>
      </w:r>
    </w:p>
    <w:p w:rsidR="00C44FED" w:rsidRPr="007D0EA4" w:rsidRDefault="00C44FED" w:rsidP="00986AC1">
      <w:pPr>
        <w:pStyle w:val="13NormDOC-bu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оценка условий реализации образовательных программ;</w:t>
      </w:r>
    </w:p>
    <w:p w:rsidR="00FF69BD" w:rsidRPr="007D0EA4" w:rsidRDefault="00FF69BD" w:rsidP="00986AC1">
      <w:pPr>
        <w:pStyle w:val="13NormDOC-bu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оценка условий для развития функциональной грамотности школьников;</w:t>
      </w:r>
    </w:p>
    <w:p w:rsidR="00C44FED" w:rsidRPr="00BB517E" w:rsidRDefault="00C44FED" w:rsidP="00986AC1">
      <w:pPr>
        <w:pStyle w:val="13NormDOC-bu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достижения обучающимися планируемых результатов освоения образовательных программ;</w:t>
      </w:r>
    </w:p>
    <w:p w:rsidR="00C44FED" w:rsidRPr="00FF69BD" w:rsidRDefault="00C44FED" w:rsidP="00986AC1">
      <w:pPr>
        <w:pStyle w:val="13NormDOC-bul"/>
        <w:numPr>
          <w:ilvl w:val="0"/>
          <w:numId w:val="27"/>
        </w:numPr>
        <w:tabs>
          <w:tab w:val="left" w:pos="851"/>
        </w:tabs>
        <w:ind w:left="0" w:firstLine="567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оценка удовлетворенности участников образовательных отношений качеством образования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FF69BD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».</w:t>
      </w:r>
    </w:p>
    <w:p w:rsidR="00C44FED" w:rsidRPr="007D0EA4" w:rsidRDefault="00C44FED" w:rsidP="00986AC1">
      <w:pPr>
        <w:pStyle w:val="13NormDOC-bul"/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F69BD">
        <w:rPr>
          <w:rFonts w:ascii="Times New Roman" w:hAnsi="Times New Roman" w:cs="Times New Roman"/>
          <w:sz w:val="28"/>
          <w:szCs w:val="28"/>
        </w:rPr>
        <w:t>2.6.</w:t>
      </w:r>
      <w:r w:rsidR="005B5E65">
        <w:rPr>
          <w:rFonts w:ascii="Times New Roman" w:hAnsi="Times New Roman" w:cs="Times New Roman"/>
          <w:sz w:val="28"/>
          <w:szCs w:val="28"/>
        </w:rPr>
        <w:t xml:space="preserve"> </w:t>
      </w:r>
      <w:r w:rsidR="007A139D">
        <w:rPr>
          <w:rFonts w:ascii="Times New Roman" w:hAnsi="Times New Roman" w:cs="Times New Roman"/>
          <w:sz w:val="28"/>
          <w:szCs w:val="28"/>
        </w:rPr>
        <w:t>Оценка содержания образования</w:t>
      </w:r>
      <w:r w:rsidRPr="00FF69B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A139D" w:rsidRPr="00FF69BD">
        <w:rPr>
          <w:rFonts w:ascii="Times New Roman" w:hAnsi="Times New Roman" w:cs="Times New Roman"/>
          <w:sz w:val="28"/>
          <w:szCs w:val="28"/>
        </w:rPr>
        <w:t xml:space="preserve">ежегодно в августе </w:t>
      </w:r>
      <w:r w:rsidRPr="00FF69BD">
        <w:rPr>
          <w:rFonts w:ascii="Times New Roman" w:hAnsi="Times New Roman" w:cs="Times New Roman"/>
          <w:sz w:val="28"/>
          <w:szCs w:val="28"/>
        </w:rPr>
        <w:t xml:space="preserve">на этапе разработки ООП на предмет соответствия требованиям ФГОС общего </w:t>
      </w:r>
      <w:r w:rsidRPr="007D0EA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139D" w:rsidRPr="007D0EA4">
        <w:rPr>
          <w:rFonts w:ascii="Times New Roman" w:hAnsi="Times New Roman" w:cs="Times New Roman"/>
          <w:sz w:val="28"/>
          <w:szCs w:val="28"/>
        </w:rPr>
        <w:t>и задачам развития функциональной грамотности школьников</w:t>
      </w:r>
      <w:r w:rsidRPr="007D0EA4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C44FED" w:rsidRPr="007D0EA4" w:rsidRDefault="00C44FED" w:rsidP="00986AC1">
      <w:pPr>
        <w:pStyle w:val="13NormDOC-bul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соответствие структуры ООП требованиям ФГОС;</w:t>
      </w:r>
    </w:p>
    <w:p w:rsidR="00C44FED" w:rsidRPr="007D0EA4" w:rsidRDefault="00C44FED" w:rsidP="00986AC1">
      <w:pPr>
        <w:pStyle w:val="13NormDOC-bul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7A139D" w:rsidRPr="007D0EA4" w:rsidRDefault="00C44FED" w:rsidP="00986AC1">
      <w:pPr>
        <w:pStyle w:val="13NormDOC-bul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A139D" w:rsidRPr="007D0EA4">
        <w:rPr>
          <w:rFonts w:ascii="Times New Roman" w:hAnsi="Times New Roman" w:cs="Times New Roman"/>
          <w:sz w:val="28"/>
          <w:szCs w:val="28"/>
        </w:rPr>
        <w:t xml:space="preserve">локальных актов образовательной организации </w:t>
      </w:r>
      <w:r w:rsidRPr="007D0EA4">
        <w:rPr>
          <w:rFonts w:ascii="Times New Roman" w:hAnsi="Times New Roman" w:cs="Times New Roman"/>
          <w:sz w:val="28"/>
          <w:szCs w:val="28"/>
        </w:rPr>
        <w:t>требованиям ФГОС</w:t>
      </w:r>
      <w:r w:rsidR="007A139D" w:rsidRPr="007D0EA4">
        <w:rPr>
          <w:rFonts w:ascii="Times New Roman" w:hAnsi="Times New Roman" w:cs="Times New Roman"/>
          <w:sz w:val="28"/>
          <w:szCs w:val="28"/>
        </w:rPr>
        <w:t xml:space="preserve"> и задачам развития функциональной грамотности школьников:</w:t>
      </w:r>
    </w:p>
    <w:p w:rsidR="007A139D" w:rsidRPr="007D0EA4" w:rsidRDefault="007A139D" w:rsidP="00986AC1">
      <w:pPr>
        <w:pStyle w:val="13NormDOC-bul"/>
        <w:tabs>
          <w:tab w:val="left" w:pos="851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план работы школы</w:t>
      </w:r>
      <w:r w:rsidR="000C2CB4" w:rsidRPr="007D0EA4">
        <w:rPr>
          <w:rFonts w:ascii="Times New Roman" w:hAnsi="Times New Roman" w:cs="Times New Roman"/>
          <w:sz w:val="28"/>
          <w:szCs w:val="28"/>
        </w:rPr>
        <w:t>;</w:t>
      </w:r>
    </w:p>
    <w:p w:rsidR="007A139D" w:rsidRPr="007D0EA4" w:rsidRDefault="007A139D" w:rsidP="00986AC1">
      <w:pPr>
        <w:pStyle w:val="13NormDOC-bul"/>
        <w:tabs>
          <w:tab w:val="left" w:pos="851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план работы педагогического совета</w:t>
      </w:r>
      <w:r w:rsidR="000C2CB4" w:rsidRPr="007D0EA4">
        <w:rPr>
          <w:rFonts w:ascii="Times New Roman" w:hAnsi="Times New Roman" w:cs="Times New Roman"/>
          <w:sz w:val="28"/>
          <w:szCs w:val="28"/>
        </w:rPr>
        <w:t>;</w:t>
      </w:r>
    </w:p>
    <w:p w:rsidR="007A139D" w:rsidRPr="007D0EA4" w:rsidRDefault="007A139D" w:rsidP="00986AC1">
      <w:pPr>
        <w:pStyle w:val="13NormDOC-bul"/>
        <w:tabs>
          <w:tab w:val="left" w:pos="851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план работы методических объединений</w:t>
      </w:r>
      <w:r w:rsidR="000C2CB4" w:rsidRPr="007D0EA4">
        <w:rPr>
          <w:rFonts w:ascii="Times New Roman" w:hAnsi="Times New Roman" w:cs="Times New Roman"/>
          <w:sz w:val="28"/>
          <w:szCs w:val="28"/>
        </w:rPr>
        <w:t>;</w:t>
      </w:r>
    </w:p>
    <w:p w:rsidR="007A139D" w:rsidRPr="007D0EA4" w:rsidRDefault="007A139D" w:rsidP="00986AC1">
      <w:pPr>
        <w:pStyle w:val="13NormDOC-bul"/>
        <w:tabs>
          <w:tab w:val="left" w:pos="851"/>
          <w:tab w:val="left" w:pos="1134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рабочие программы уроков</w:t>
      </w:r>
      <w:r w:rsidR="000C2CB4" w:rsidRPr="007D0EA4">
        <w:rPr>
          <w:rFonts w:ascii="Times New Roman" w:hAnsi="Times New Roman" w:cs="Times New Roman"/>
          <w:sz w:val="28"/>
          <w:szCs w:val="28"/>
        </w:rPr>
        <w:t>;</w:t>
      </w:r>
    </w:p>
    <w:p w:rsidR="007A139D" w:rsidRPr="007D0EA4" w:rsidRDefault="007A139D" w:rsidP="00986AC1">
      <w:pPr>
        <w:pStyle w:val="13NormDOC-bul"/>
        <w:tabs>
          <w:tab w:val="left" w:pos="851"/>
          <w:tab w:val="left" w:pos="1276"/>
          <w:tab w:val="left" w:pos="141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программа внутришкольного контроля</w:t>
      </w:r>
      <w:r w:rsidR="000C2CB4" w:rsidRPr="007D0EA4">
        <w:rPr>
          <w:rFonts w:ascii="Times New Roman" w:hAnsi="Times New Roman" w:cs="Times New Roman"/>
          <w:sz w:val="28"/>
          <w:szCs w:val="28"/>
        </w:rPr>
        <w:t>;</w:t>
      </w:r>
    </w:p>
    <w:p w:rsidR="00C44FED" w:rsidRPr="007D0EA4" w:rsidRDefault="00C44FED" w:rsidP="00986AC1">
      <w:pPr>
        <w:pStyle w:val="13NormDOC-bul"/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соответствие внеурочной деятельности обязательным требованиям;</w:t>
      </w:r>
    </w:p>
    <w:p w:rsidR="00C44FED" w:rsidRPr="007D0EA4" w:rsidRDefault="00C44FED" w:rsidP="00986AC1">
      <w:pPr>
        <w:pStyle w:val="13NormDOC-bul"/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>соответствие условий реализации основных образовательных программ.</w:t>
      </w:r>
    </w:p>
    <w:p w:rsidR="00C44FED" w:rsidRPr="007D0EA4" w:rsidRDefault="00C44FED" w:rsidP="00986AC1">
      <w:pPr>
        <w:pStyle w:val="13NormDOC-txt"/>
        <w:numPr>
          <w:ilvl w:val="1"/>
          <w:numId w:val="17"/>
        </w:numPr>
        <w:tabs>
          <w:tab w:val="left" w:pos="567"/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t xml:space="preserve">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школы и организации образовательного процесса. </w:t>
      </w:r>
    </w:p>
    <w:p w:rsidR="005B5E65" w:rsidRPr="0060067E" w:rsidRDefault="006975F9" w:rsidP="00986AC1">
      <w:pPr>
        <w:pStyle w:val="13NormDOC-txt"/>
        <w:numPr>
          <w:ilvl w:val="1"/>
          <w:numId w:val="17"/>
        </w:numPr>
        <w:tabs>
          <w:tab w:val="left" w:pos="567"/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 </w:t>
      </w:r>
      <w:r w:rsidR="00137645" w:rsidRPr="0060067E">
        <w:rPr>
          <w:rFonts w:ascii="Times New Roman" w:hAnsi="Times New Roman" w:cs="Times New Roman"/>
          <w:sz w:val="28"/>
          <w:szCs w:val="28"/>
        </w:rPr>
        <w:t xml:space="preserve">Оценка условий для развития функциональной грамотности </w:t>
      </w:r>
      <w:r w:rsidR="005B5E65" w:rsidRPr="0060067E">
        <w:rPr>
          <w:rFonts w:ascii="Times New Roman" w:hAnsi="Times New Roman" w:cs="Times New Roman"/>
          <w:sz w:val="28"/>
          <w:szCs w:val="28"/>
        </w:rPr>
        <w:t xml:space="preserve">школьников проводится одновременно с внутришкольным </w:t>
      </w:r>
      <w:r w:rsidR="002179E9" w:rsidRPr="0060067E">
        <w:rPr>
          <w:rFonts w:ascii="Times New Roman" w:hAnsi="Times New Roman" w:cs="Times New Roman"/>
          <w:sz w:val="28"/>
          <w:szCs w:val="28"/>
        </w:rPr>
        <w:t>контролем</w:t>
      </w:r>
      <w:r w:rsidR="000C2CB4" w:rsidRPr="0060067E">
        <w:rPr>
          <w:rFonts w:ascii="Times New Roman" w:hAnsi="Times New Roman" w:cs="Times New Roman"/>
          <w:sz w:val="28"/>
          <w:szCs w:val="28"/>
        </w:rPr>
        <w:t xml:space="preserve"> </w:t>
      </w:r>
      <w:r w:rsidR="000C2CB4" w:rsidRPr="0060067E">
        <w:rPr>
          <w:rFonts w:ascii="Times New Roman" w:hAnsi="Times New Roman" w:cs="Times New Roman"/>
          <w:sz w:val="28"/>
          <w:szCs w:val="28"/>
        </w:rPr>
        <w:lastRenderedPageBreak/>
        <w:t>эффективности педагогической системы школы и организации образовательного процесса</w:t>
      </w:r>
      <w:r w:rsidR="002179E9" w:rsidRPr="0060067E">
        <w:rPr>
          <w:rFonts w:ascii="Times New Roman" w:hAnsi="Times New Roman" w:cs="Times New Roman"/>
          <w:sz w:val="28"/>
          <w:szCs w:val="28"/>
        </w:rPr>
        <w:t xml:space="preserve"> </w:t>
      </w:r>
      <w:r w:rsidR="002758DC" w:rsidRPr="0060067E">
        <w:rPr>
          <w:rFonts w:ascii="Times New Roman" w:hAnsi="Times New Roman" w:cs="Times New Roman"/>
          <w:sz w:val="28"/>
          <w:szCs w:val="28"/>
        </w:rPr>
        <w:t>по параметрам</w:t>
      </w:r>
      <w:r w:rsidR="005B5E65" w:rsidRPr="0060067E">
        <w:rPr>
          <w:rFonts w:ascii="Times New Roman" w:hAnsi="Times New Roman" w:cs="Times New Roman"/>
          <w:sz w:val="28"/>
          <w:szCs w:val="28"/>
        </w:rPr>
        <w:t>:</w:t>
      </w:r>
    </w:p>
    <w:p w:rsidR="005B5E65" w:rsidRPr="0060067E" w:rsidRDefault="002758DC" w:rsidP="00986AC1">
      <w:pPr>
        <w:pStyle w:val="a9"/>
        <w:numPr>
          <w:ilvl w:val="0"/>
          <w:numId w:val="2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</w:pPr>
      <w:r w:rsidRPr="0060067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н</w:t>
      </w:r>
      <w:r w:rsidR="005B5E65" w:rsidRPr="0060067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аличие</w:t>
      </w:r>
      <w:r w:rsidR="002179E9" w:rsidRPr="0060067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Программы (дорожной карты)</w:t>
      </w:r>
      <w:r w:rsidR="005B5E65" w:rsidRPr="0060067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по развитию функциональной грамотности школьников</w:t>
      </w:r>
      <w:r w:rsidR="00EA5561" w:rsidRPr="0060067E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;</w:t>
      </w:r>
    </w:p>
    <w:p w:rsidR="005B5E65" w:rsidRPr="0060067E" w:rsidRDefault="00EA5561" w:rsidP="00986AC1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педагогов, использующих современные педагогические технологии, </w:t>
      </w: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формирование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функциональной грамотности школьников</w:t>
      </w: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E65" w:rsidRPr="0060067E" w:rsidRDefault="00EA5561" w:rsidP="00986AC1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педагогов, прошедших курсы повышения квалификации </w:t>
      </w:r>
      <w:r w:rsidR="006975F9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развитию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грамотности школьников;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E65" w:rsidRPr="0060067E" w:rsidRDefault="00EA5561" w:rsidP="00986AC1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7E">
        <w:rPr>
          <w:rFonts w:ascii="Times New Roman" w:hAnsi="Times New Roman" w:cs="Times New Roman"/>
          <w:sz w:val="28"/>
          <w:szCs w:val="28"/>
        </w:rPr>
        <w:t>о</w:t>
      </w:r>
      <w:r w:rsidR="005B5E65" w:rsidRPr="0060067E">
        <w:rPr>
          <w:rFonts w:ascii="Times New Roman" w:hAnsi="Times New Roman" w:cs="Times New Roman"/>
          <w:sz w:val="28"/>
          <w:szCs w:val="28"/>
        </w:rPr>
        <w:t xml:space="preserve">беспеченность учебного плана учебно-методическими комплектами с материалами по развитию 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 школьников</w:t>
      </w: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E65" w:rsidRPr="0060067E" w:rsidRDefault="00C372B8" w:rsidP="00986AC1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5561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 w:rsidR="003A7D36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="005B5E65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инструментария для оценки сформированности функциональной грамотности школьников</w:t>
      </w:r>
      <w:r w:rsidR="00074313" w:rsidRPr="0060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FED" w:rsidRPr="0060067E" w:rsidRDefault="00C44FED" w:rsidP="00986AC1">
      <w:pPr>
        <w:pStyle w:val="13NormDOC-txt"/>
        <w:numPr>
          <w:ilvl w:val="1"/>
          <w:numId w:val="17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C44FED" w:rsidRPr="0060067E" w:rsidRDefault="00C44FED" w:rsidP="00986AC1">
      <w:pPr>
        <w:pStyle w:val="13NormDOC-bul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соответствие тематики программы запросу потребителей; </w:t>
      </w:r>
    </w:p>
    <w:p w:rsidR="00C44FED" w:rsidRPr="0060067E" w:rsidRDefault="00C44FED" w:rsidP="00986AC1">
      <w:pPr>
        <w:pStyle w:val="13NormDOC-bul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наличие документов, подтверждающих этот запрос;</w:t>
      </w:r>
    </w:p>
    <w:p w:rsidR="00C44FED" w:rsidRPr="0060067E" w:rsidRDefault="00C44FED" w:rsidP="00986AC1">
      <w:pPr>
        <w:pStyle w:val="13NormDOC-bul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соответствие содержания программы заявленному направлению дополнительного образования;</w:t>
      </w:r>
    </w:p>
    <w:p w:rsidR="00C44FED" w:rsidRPr="0060067E" w:rsidRDefault="00C44FED" w:rsidP="0000328D">
      <w:pPr>
        <w:pStyle w:val="13NormDOC-bul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соответствие структуры и содержания программы </w:t>
      </w:r>
      <w:r w:rsidR="0000328D" w:rsidRPr="0060067E">
        <w:rPr>
          <w:rFonts w:ascii="Times New Roman" w:hAnsi="Times New Roman" w:cs="Times New Roman"/>
          <w:sz w:val="28"/>
          <w:szCs w:val="28"/>
        </w:rPr>
        <w:t>задачам развития функциональной грамотности школьников</w:t>
      </w:r>
      <w:r w:rsidRPr="0060067E">
        <w:rPr>
          <w:rFonts w:ascii="Times New Roman" w:hAnsi="Times New Roman" w:cs="Times New Roman"/>
          <w:sz w:val="28"/>
          <w:szCs w:val="28"/>
        </w:rPr>
        <w:t>;</w:t>
      </w:r>
    </w:p>
    <w:p w:rsidR="00C44FED" w:rsidRPr="0060067E" w:rsidRDefault="00C44FED" w:rsidP="00986AC1">
      <w:pPr>
        <w:pStyle w:val="13NormDOC-bul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C44FED" w:rsidRPr="0060067E" w:rsidRDefault="00C44FED" w:rsidP="00132F67">
      <w:pPr>
        <w:pStyle w:val="13NormDOC-bul"/>
        <w:numPr>
          <w:ilvl w:val="1"/>
          <w:numId w:val="17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Оценка условий реализации ООП в 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3A7D36"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6006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60067E">
        <w:rPr>
          <w:rFonts w:ascii="Times New Roman" w:hAnsi="Times New Roman" w:cs="Times New Roman"/>
          <w:sz w:val="28"/>
          <w:szCs w:val="28"/>
        </w:rPr>
        <w:t xml:space="preserve"> проводится ежегодно; соответствующая информация анализируется и размещается в отчете о самообследовании.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самообследованию.</w:t>
      </w:r>
    </w:p>
    <w:p w:rsidR="000540F0" w:rsidRPr="0060067E" w:rsidRDefault="000540F0" w:rsidP="00132F67">
      <w:pPr>
        <w:pStyle w:val="13NormDOC-bul"/>
        <w:numPr>
          <w:ilvl w:val="1"/>
          <w:numId w:val="17"/>
        </w:numPr>
        <w:tabs>
          <w:tab w:val="left" w:pos="851"/>
          <w:tab w:val="left" w:pos="1276"/>
        </w:tabs>
        <w:ind w:left="0" w:firstLine="567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60067E">
        <w:rPr>
          <w:rFonts w:ascii="Times New Roman" w:hAnsi="Times New Roman" w:cs="Times New Roman"/>
          <w:spacing w:val="-3"/>
          <w:sz w:val="28"/>
          <w:szCs w:val="28"/>
        </w:rPr>
        <w:t>Помимо ежегодной обязательной оценки качества</w:t>
      </w:r>
      <w:r w:rsidR="006975F9" w:rsidRPr="0060067E">
        <w:rPr>
          <w:rFonts w:ascii="Times New Roman" w:hAnsi="Times New Roman" w:cs="Times New Roman"/>
          <w:spacing w:val="-3"/>
          <w:sz w:val="28"/>
          <w:szCs w:val="28"/>
        </w:rPr>
        <w:t xml:space="preserve"> образования</w:t>
      </w:r>
      <w:r w:rsidRPr="0060067E">
        <w:rPr>
          <w:rFonts w:ascii="Times New Roman" w:hAnsi="Times New Roman" w:cs="Times New Roman"/>
          <w:spacing w:val="-3"/>
          <w:sz w:val="28"/>
          <w:szCs w:val="28"/>
        </w:rPr>
        <w:t xml:space="preserve">, проводится оценка условий реализации текущих проектов Республики Татарстан, в которых участвует </w:t>
      </w:r>
      <w:r w:rsidRPr="006006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МБОУ «Школа № …»</w:t>
      </w:r>
      <w:r w:rsidR="00495386" w:rsidRPr="006006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, в том числе:</w:t>
      </w:r>
    </w:p>
    <w:p w:rsidR="006975F9" w:rsidRPr="0060067E" w:rsidRDefault="006975F9" w:rsidP="006975F9">
      <w:pPr>
        <w:pStyle w:val="13NormDOC-bul"/>
        <w:tabs>
          <w:tab w:val="left" w:pos="851"/>
          <w:tab w:val="left" w:pos="1276"/>
        </w:tabs>
        <w:ind w:left="567" w:firstLine="0"/>
        <w:rPr>
          <w:rStyle w:val="propis"/>
          <w:rFonts w:ascii="Times New Roman" w:hAnsi="Times New Roman" w:cs="Times New Roman"/>
          <w:i w:val="0"/>
          <w:iCs/>
          <w:spacing w:val="-3"/>
          <w:sz w:val="28"/>
          <w:szCs w:val="28"/>
        </w:rPr>
      </w:pPr>
      <w:r w:rsidRPr="006006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-</w:t>
      </w:r>
      <w:r w:rsidRPr="0060067E">
        <w:rPr>
          <w:rStyle w:val="propis"/>
          <w:rFonts w:ascii="Times New Roman" w:hAnsi="Times New Roman" w:cs="Times New Roman"/>
          <w:i w:val="0"/>
          <w:iCs/>
          <w:spacing w:val="-3"/>
          <w:sz w:val="28"/>
          <w:szCs w:val="28"/>
        </w:rPr>
        <w:t xml:space="preserve"> кадровое обеспечение;</w:t>
      </w:r>
    </w:p>
    <w:p w:rsidR="006975F9" w:rsidRPr="0060067E" w:rsidRDefault="006975F9" w:rsidP="006975F9">
      <w:pPr>
        <w:pStyle w:val="13NormDOC-bul"/>
        <w:tabs>
          <w:tab w:val="left" w:pos="851"/>
          <w:tab w:val="left" w:pos="1276"/>
        </w:tabs>
        <w:ind w:left="567" w:firstLine="0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6006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-</w:t>
      </w:r>
      <w:r w:rsidRPr="0060067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информационно-методическое обеспечение;</w:t>
      </w:r>
    </w:p>
    <w:p w:rsidR="006975F9" w:rsidRPr="0060067E" w:rsidRDefault="006975F9" w:rsidP="006975F9">
      <w:pPr>
        <w:pStyle w:val="13NormDOC-bul"/>
        <w:tabs>
          <w:tab w:val="left" w:pos="851"/>
          <w:tab w:val="left" w:pos="1276"/>
        </w:tabs>
        <w:ind w:left="567" w:firstLine="0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6006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-</w:t>
      </w:r>
      <w:r w:rsidRPr="0060067E">
        <w:rPr>
          <w:rStyle w:val="propis"/>
          <w:rFonts w:ascii="Times New Roman" w:hAnsi="Times New Roman" w:cs="Times New Roman"/>
          <w:i w:val="0"/>
          <w:sz w:val="28"/>
          <w:szCs w:val="28"/>
        </w:rPr>
        <w:t>материально-техническое обеспечение;</w:t>
      </w:r>
    </w:p>
    <w:p w:rsidR="006975F9" w:rsidRPr="0060067E" w:rsidRDefault="006975F9" w:rsidP="006975F9">
      <w:pPr>
        <w:pStyle w:val="13NormDOC-bul"/>
        <w:tabs>
          <w:tab w:val="left" w:pos="851"/>
          <w:tab w:val="left" w:pos="1276"/>
        </w:tabs>
        <w:ind w:left="567" w:firstLine="0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6006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-</w:t>
      </w:r>
      <w:r w:rsidRPr="0060067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финансово-экономическое обеспечение.</w:t>
      </w:r>
    </w:p>
    <w:p w:rsidR="000540F0" w:rsidRPr="0060067E" w:rsidRDefault="000540F0" w:rsidP="00132F67">
      <w:pPr>
        <w:pStyle w:val="13NormDOC-bul"/>
        <w:numPr>
          <w:ilvl w:val="1"/>
          <w:numId w:val="1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освоения образовательных программ предусматривает: </w:t>
      </w:r>
    </w:p>
    <w:p w:rsidR="000540F0" w:rsidRPr="0060067E" w:rsidRDefault="000540F0" w:rsidP="00132F67">
      <w:pPr>
        <w:pStyle w:val="13NormDOC-bul"/>
        <w:numPr>
          <w:ilvl w:val="1"/>
          <w:numId w:val="1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A35670" w:rsidRPr="0060067E" w:rsidRDefault="000540F0" w:rsidP="00A35670">
      <w:pPr>
        <w:pStyle w:val="13NormDOC-bul"/>
        <w:numPr>
          <w:ilvl w:val="1"/>
          <w:numId w:val="17"/>
        </w:numPr>
        <w:tabs>
          <w:tab w:val="left" w:pos="851"/>
          <w:tab w:val="left" w:pos="1276"/>
        </w:tabs>
        <w:spacing w:before="9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Оценке подлежат предметные и метапредметные образовательные результаты</w:t>
      </w:r>
      <w:r w:rsidR="00A35670" w:rsidRPr="0060067E">
        <w:rPr>
          <w:rFonts w:ascii="Times New Roman" w:hAnsi="Times New Roman" w:cs="Times New Roman"/>
          <w:sz w:val="28"/>
          <w:szCs w:val="28"/>
        </w:rPr>
        <w:t xml:space="preserve">, в том числе компоненты функциональной грамотности </w:t>
      </w:r>
      <w:r w:rsidR="00A35670" w:rsidRPr="0060067E">
        <w:rPr>
          <w:rFonts w:ascii="Times New Roman" w:hAnsi="Times New Roman" w:cs="Times New Roman"/>
          <w:sz w:val="28"/>
          <w:szCs w:val="28"/>
        </w:rPr>
        <w:lastRenderedPageBreak/>
        <w:t>(читательская, математическая, естественнонаучная, финансовая грамотность, глобальные компетенции, креативное мышление).</w:t>
      </w:r>
    </w:p>
    <w:p w:rsidR="000540F0" w:rsidRDefault="000540F0" w:rsidP="00132F67">
      <w:pPr>
        <w:pStyle w:val="13NormDOC-bul"/>
        <w:numPr>
          <w:ilvl w:val="1"/>
          <w:numId w:val="1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0067E">
        <w:rPr>
          <w:rFonts w:ascii="Times New Roman" w:hAnsi="Times New Roman" w:cs="Times New Roman"/>
          <w:sz w:val="28"/>
          <w:szCs w:val="28"/>
        </w:rPr>
        <w:t>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0F0" w:rsidRDefault="000540F0" w:rsidP="00132F67">
      <w:pPr>
        <w:pStyle w:val="13NormDOC-bul"/>
        <w:numPr>
          <w:ilvl w:val="1"/>
          <w:numId w:val="1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КИМ текущего диагностического контроля прилагаются к рабочим программам учебных предметов, курсов, дисциплин учебного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FED" w:rsidRPr="00BB517E" w:rsidRDefault="00C44FED" w:rsidP="00C44FED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 Особенности оценки образовательных результатов</w:t>
      </w:r>
    </w:p>
    <w:p w:rsidR="00C44FED" w:rsidRPr="00BB517E" w:rsidRDefault="00C44FED" w:rsidP="00754C27">
      <w:pPr>
        <w:pStyle w:val="13NormDOC-txt"/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C44FED" w:rsidRPr="00BB517E" w:rsidRDefault="00C44FED" w:rsidP="00754C27">
      <w:pPr>
        <w:pStyle w:val="13NormDOC-txt"/>
        <w:spacing w:before="99"/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3.2.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C44FED" w:rsidRPr="00BB517E" w:rsidRDefault="00C44FED" w:rsidP="00754C27">
      <w:pPr>
        <w:pStyle w:val="13NormDOC-txt"/>
        <w:spacing w:before="99"/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571CD0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 xml:space="preserve">. Обновление КИМ осуществляется по мере необходимости. Обновленные КИМ также проходят внутреннюю экспертизу Методического совета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МБОУ «Школа № </w:t>
      </w:r>
      <w:r w:rsidR="00571CD0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».</w:t>
      </w:r>
    </w:p>
    <w:p w:rsidR="00C44FED" w:rsidRPr="00BB517E" w:rsidRDefault="00C44FED" w:rsidP="00754C27">
      <w:pPr>
        <w:pStyle w:val="13NormDOC-txt"/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 </w:t>
      </w:r>
    </w:p>
    <w:p w:rsidR="00C44FED" w:rsidRPr="00BB517E" w:rsidRDefault="00C44FED" w:rsidP="00754C27">
      <w:pPr>
        <w:pStyle w:val="13NormDOC-txt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BB517E">
        <w:rPr>
          <w:rFonts w:ascii="Times New Roman" w:hAnsi="Times New Roman" w:cs="Times New Roman"/>
          <w:spacing w:val="-1"/>
          <w:sz w:val="28"/>
          <w:szCs w:val="28"/>
        </w:rPr>
        <w:t>3.5.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C44FED" w:rsidRPr="00BB517E" w:rsidRDefault="00C44FED" w:rsidP="00754C27">
      <w:pPr>
        <w:pStyle w:val="13NormDOC-txt"/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3.6.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и достижение следующих образовательных результатов: </w:t>
      </w:r>
    </w:p>
    <w:p w:rsidR="00C44FED" w:rsidRPr="00BB517E" w:rsidRDefault="00C44FED" w:rsidP="008F2E52">
      <w:pPr>
        <w:pStyle w:val="13NormDOC-bul"/>
        <w:numPr>
          <w:ilvl w:val="0"/>
          <w:numId w:val="20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смыслообразование и морально-этическая ориентация;</w:t>
      </w:r>
    </w:p>
    <w:p w:rsidR="00C44FED" w:rsidRPr="00BB517E" w:rsidRDefault="00C44FED" w:rsidP="008F2E52">
      <w:pPr>
        <w:pStyle w:val="13NormDOC-bul"/>
        <w:numPr>
          <w:ilvl w:val="0"/>
          <w:numId w:val="20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идентичность; </w:t>
      </w:r>
    </w:p>
    <w:p w:rsidR="00C44FED" w:rsidRPr="00BB517E" w:rsidRDefault="00C44FED" w:rsidP="008F2E52">
      <w:pPr>
        <w:pStyle w:val="13NormDOC-bul"/>
        <w:numPr>
          <w:ilvl w:val="0"/>
          <w:numId w:val="20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поликультурный опыт, толерантность;</w:t>
      </w:r>
    </w:p>
    <w:p w:rsidR="00C44FED" w:rsidRPr="00BB517E" w:rsidRDefault="00C44FED" w:rsidP="008F2E52">
      <w:pPr>
        <w:pStyle w:val="13NormDOC-bul"/>
        <w:numPr>
          <w:ilvl w:val="0"/>
          <w:numId w:val="20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уважение к труду, готовность к выбору профессии</w:t>
      </w:r>
    </w:p>
    <w:p w:rsidR="00C44FED" w:rsidRDefault="00C44FED" w:rsidP="008F2E52">
      <w:pPr>
        <w:pStyle w:val="13NormDOC-bul"/>
        <w:numPr>
          <w:ilvl w:val="0"/>
          <w:numId w:val="20"/>
        </w:numPr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культура ЗОЖ, экологически безопасное поведение.</w:t>
      </w:r>
    </w:p>
    <w:p w:rsidR="008F2E52" w:rsidRPr="00BB517E" w:rsidRDefault="008F2E52" w:rsidP="008F2E52">
      <w:pPr>
        <w:pStyle w:val="13NormDOC-bul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0EA4">
        <w:rPr>
          <w:rFonts w:ascii="Times New Roman" w:hAnsi="Times New Roman" w:cs="Times New Roman"/>
          <w:sz w:val="28"/>
          <w:szCs w:val="28"/>
        </w:rPr>
        <w:lastRenderedPageBreak/>
        <w:t xml:space="preserve">3.7. Итоговой оценке сформированности функциональной грамотности обучающегося предшествует её оценка в рамках промежуточных аттестаций. </w:t>
      </w:r>
      <w:r w:rsidR="00A35670" w:rsidRPr="007D0EA4">
        <w:rPr>
          <w:rFonts w:ascii="Times New Roman" w:hAnsi="Times New Roman" w:cs="Times New Roman"/>
          <w:sz w:val="28"/>
          <w:szCs w:val="28"/>
        </w:rPr>
        <w:t>Исследование с</w:t>
      </w:r>
      <w:r w:rsidRPr="007D0EA4">
        <w:rPr>
          <w:rFonts w:ascii="Times New Roman" w:hAnsi="Times New Roman" w:cs="Times New Roman"/>
          <w:sz w:val="28"/>
          <w:szCs w:val="28"/>
        </w:rPr>
        <w:t>формированности функциональной грамотности выступает предметом обязательного мониторинга.</w:t>
      </w:r>
    </w:p>
    <w:p w:rsidR="00C44FED" w:rsidRPr="00021929" w:rsidRDefault="00C44FED" w:rsidP="00D002D6">
      <w:pPr>
        <w:pStyle w:val="13NormDOC-txt"/>
        <w:tabs>
          <w:tab w:val="left" w:pos="851"/>
        </w:tabs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 w:rsidRPr="00021929">
        <w:rPr>
          <w:rFonts w:ascii="Times New Roman" w:hAnsi="Times New Roman" w:cs="Times New Roman"/>
          <w:sz w:val="28"/>
          <w:szCs w:val="28"/>
        </w:rPr>
        <w:t>Информация о результатах промежуточной аттестации используется при подготовке отчета о самообследовании.</w:t>
      </w:r>
    </w:p>
    <w:p w:rsidR="00C44FED" w:rsidRPr="00BB517E" w:rsidRDefault="00C44FED" w:rsidP="00986AC1">
      <w:pPr>
        <w:pStyle w:val="13NormDOC-header-2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4. Мониторинги в рамках ВСОКО</w:t>
      </w:r>
    </w:p>
    <w:p w:rsidR="00C44FED" w:rsidRPr="00BB517E" w:rsidRDefault="00C44FED" w:rsidP="00AE561C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4.1. В рамках ВСОКО проводятся обязательные мониторинги:</w:t>
      </w:r>
    </w:p>
    <w:p w:rsidR="00C44FED" w:rsidRPr="00BB517E" w:rsidRDefault="00C44FED" w:rsidP="00AE561C">
      <w:pPr>
        <w:pStyle w:val="13NormDOC-bu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достижения обучающимися личностных образовательных результатов;</w:t>
      </w:r>
    </w:p>
    <w:p w:rsidR="00C44FED" w:rsidRPr="00BB517E" w:rsidRDefault="00C44FED" w:rsidP="00AE561C">
      <w:pPr>
        <w:pStyle w:val="13NormDOC-bu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достижения обучающимися метапредметных образовательных результатов;</w:t>
      </w:r>
    </w:p>
    <w:p w:rsidR="00C44FED" w:rsidRPr="00BB517E" w:rsidRDefault="00C44FED" w:rsidP="00AE561C">
      <w:pPr>
        <w:pStyle w:val="13NormDOC-bu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академической успеваемости обучающихся и результатов ГИА;</w:t>
      </w:r>
    </w:p>
    <w:p w:rsidR="00C44FED" w:rsidRDefault="00C44FED" w:rsidP="00AE561C">
      <w:pPr>
        <w:pStyle w:val="13NormDOC-bul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выпо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лнения дорожной карты развития условий реализации образовательных программ.</w:t>
      </w:r>
    </w:p>
    <w:p w:rsidR="00AE561C" w:rsidRPr="007D0EA4" w:rsidRDefault="00AE561C" w:rsidP="00AE561C">
      <w:pPr>
        <w:pStyle w:val="13NormDOC-bul"/>
        <w:tabs>
          <w:tab w:val="left" w:pos="851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D0EA4">
        <w:rPr>
          <w:rFonts w:ascii="Times New Roman" w:hAnsi="Times New Roman" w:cs="Times New Roman"/>
          <w:spacing w:val="-1"/>
          <w:sz w:val="28"/>
          <w:szCs w:val="28"/>
        </w:rPr>
        <w:t>4.2.  Внутришкольный мониторинг сформированности функциональной грамотности по модели PISA среди учащихся с 5 по 9 класс проводится в целях определения динамики развития читательской, математической, естественнонаучной, финансовой грамотности, глобальных компетенций и креативного мышления учащихся в течение учебного года: входной, промежуточный, итоговый контроль. Ключевыми особенностями диагностики являются:</w:t>
      </w:r>
    </w:p>
    <w:p w:rsidR="00AE561C" w:rsidRPr="007D0EA4" w:rsidRDefault="00AE561C" w:rsidP="00AE561C">
      <w:pPr>
        <w:pStyle w:val="13NormDOC-bul"/>
        <w:tabs>
          <w:tab w:val="left" w:pos="851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D0EA4">
        <w:rPr>
          <w:rFonts w:ascii="Times New Roman" w:hAnsi="Times New Roman" w:cs="Times New Roman"/>
          <w:spacing w:val="-1"/>
          <w:sz w:val="28"/>
          <w:szCs w:val="28"/>
        </w:rPr>
        <w:t>- выполнение школьниками заданий на компьютере (или в бумажном виде);</w:t>
      </w:r>
    </w:p>
    <w:p w:rsidR="00AE561C" w:rsidRPr="007D0EA4" w:rsidRDefault="00AE561C" w:rsidP="00AE561C">
      <w:pPr>
        <w:pStyle w:val="13NormDOC-bul"/>
        <w:tabs>
          <w:tab w:val="left" w:pos="851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D0EA4">
        <w:rPr>
          <w:rFonts w:ascii="Times New Roman" w:hAnsi="Times New Roman" w:cs="Times New Roman"/>
          <w:spacing w:val="-1"/>
          <w:sz w:val="28"/>
          <w:szCs w:val="28"/>
        </w:rPr>
        <w:t>- возможность использования банка заданий PISA, что позволит поддержать направленность на развитие метапредметных и предметных умений, навыков и способов деятельности, заложенную в обновленном ФГОС;</w:t>
      </w:r>
    </w:p>
    <w:p w:rsidR="00AE561C" w:rsidRPr="00BB517E" w:rsidRDefault="00AE561C" w:rsidP="00AE561C">
      <w:pPr>
        <w:pStyle w:val="13NormDOC-bul"/>
        <w:tabs>
          <w:tab w:val="left" w:pos="851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D0EA4">
        <w:rPr>
          <w:rFonts w:ascii="Times New Roman" w:hAnsi="Times New Roman" w:cs="Times New Roman"/>
          <w:spacing w:val="-1"/>
          <w:sz w:val="28"/>
          <w:szCs w:val="28"/>
        </w:rPr>
        <w:t>- возможность получения результатов в привязке к единой шкале PISA.</w:t>
      </w:r>
    </w:p>
    <w:p w:rsidR="00C44FED" w:rsidRPr="00BB517E" w:rsidRDefault="00AE561C" w:rsidP="00AE561C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44FED" w:rsidRPr="00BB517E">
        <w:rPr>
          <w:rFonts w:ascii="Times New Roman" w:hAnsi="Times New Roman" w:cs="Times New Roman"/>
          <w:sz w:val="28"/>
          <w:szCs w:val="28"/>
        </w:rPr>
        <w:t xml:space="preserve"> По инициативе участников образовательных отношений и (или) в рамках Программы развития </w:t>
      </w:r>
      <w:r w:rsidR="00C44FED"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«Школа № 1»</w:t>
      </w:r>
      <w:r w:rsidR="00C44FED" w:rsidRPr="00BB517E">
        <w:rPr>
          <w:rFonts w:ascii="Times New Roman" w:hAnsi="Times New Roman" w:cs="Times New Roman"/>
          <w:sz w:val="28"/>
          <w:szCs w:val="28"/>
        </w:rPr>
        <w:t xml:space="preserve"> могут разрабатываться и проводиться иные мониторинги. Перечень текущих и новых мониторингов фиксируется приказом «О внутришкольном контроле, проведении самообследования и обеспечении функционирования ВСОКО в </w:t>
      </w:r>
      <w:r w:rsidR="00C44FED"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20</w:t>
      </w:r>
      <w:r w:rsidR="00042E06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="00C44FED"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/20</w:t>
      </w:r>
      <w:r w:rsidR="00C44FED" w:rsidRPr="00BB517E">
        <w:rPr>
          <w:rFonts w:ascii="Times New Roman" w:hAnsi="Times New Roman" w:cs="Times New Roman"/>
          <w:sz w:val="28"/>
          <w:szCs w:val="28"/>
        </w:rPr>
        <w:t xml:space="preserve"> </w:t>
      </w:r>
      <w:r w:rsidR="00042E06">
        <w:rPr>
          <w:rFonts w:ascii="Times New Roman" w:hAnsi="Times New Roman" w:cs="Times New Roman"/>
          <w:sz w:val="28"/>
          <w:szCs w:val="28"/>
        </w:rPr>
        <w:t xml:space="preserve">... </w:t>
      </w:r>
      <w:r w:rsidR="00C44FED" w:rsidRPr="00BB517E"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C44FED" w:rsidRPr="00BB517E" w:rsidRDefault="00AE561C" w:rsidP="00AE561C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44FED" w:rsidRPr="00BB517E">
        <w:rPr>
          <w:rFonts w:ascii="Times New Roman" w:hAnsi="Times New Roman" w:cs="Times New Roman"/>
          <w:sz w:val="28"/>
          <w:szCs w:val="28"/>
        </w:rPr>
        <w:t xml:space="preserve"> Ежегодному анализу подлежат показатели деятельности </w:t>
      </w:r>
      <w:r w:rsidR="00C44FED"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«Школа № 1»</w:t>
      </w:r>
      <w:r w:rsidR="00C44FED" w:rsidRPr="00BB517E">
        <w:rPr>
          <w:rFonts w:ascii="Times New Roman" w:hAnsi="Times New Roman" w:cs="Times New Roman"/>
          <w:sz w:val="28"/>
          <w:szCs w:val="28"/>
        </w:rPr>
        <w:t>, выносимые в отчет о самообследовании. Результаты ежегодного анализа составляют аналитическую часть отчета о самообследовании согласно федеральным требованиям.</w:t>
      </w:r>
    </w:p>
    <w:p w:rsidR="00C44FED" w:rsidRPr="00BB517E" w:rsidRDefault="00C44FED" w:rsidP="00D002D6">
      <w:pPr>
        <w:pStyle w:val="13NormDOC-header-2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 ВСОКО, ВШК и самообследование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5.1. ВСОКО – операциональная подсистема ВШК. Функционирование ВСОКО подчинено задачам внутришкольного контроля и осуществляется в течение всего учебного года.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 xml:space="preserve">5.2. Циклограмма ВШК утверждается ежегодным приказом «О внутришкольном контроле, проведении самообследования и обеспечении функционирования ВСОКО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20</w:t>
      </w:r>
      <w:r w:rsidR="00042E06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/20</w:t>
      </w:r>
      <w:r w:rsidR="00042E06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5.3. Самообследование – ключевое комплексное мероприятие ВСОКО. Отчет о самообследовании – документ ВСОКО.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5.4. График работ по самообследованию и подготовке отчета о самообследовании утверждается ежегодным приказом «О внутришкольном контроле, проведении самообследования и обеспечении функционирования ВСОКО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20</w:t>
      </w:r>
      <w:r w:rsidR="00042E06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/20</w:t>
      </w:r>
      <w:r w:rsidR="00042E06">
        <w:rPr>
          <w:rStyle w:val="propis"/>
          <w:rFonts w:ascii="Times New Roman" w:hAnsi="Times New Roman" w:cs="Times New Roman"/>
          <w:iCs/>
          <w:sz w:val="28"/>
          <w:szCs w:val="28"/>
        </w:rPr>
        <w:t>…</w:t>
      </w:r>
      <w:r w:rsidRPr="00BB517E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C44FED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5.5. Внутришкольный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042E06" w:rsidRPr="00042E06" w:rsidRDefault="008C20D7" w:rsidP="00BC3398">
      <w:pPr>
        <w:pStyle w:val="13NormDOC-txt"/>
        <w:numPr>
          <w:ilvl w:val="0"/>
          <w:numId w:val="33"/>
        </w:numPr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C3398" w:rsidRPr="00042E0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C3398" w:rsidRPr="00042E0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3398">
        <w:rPr>
          <w:rFonts w:ascii="Times New Roman" w:hAnsi="Times New Roman" w:cs="Times New Roman"/>
          <w:sz w:val="28"/>
          <w:szCs w:val="28"/>
        </w:rPr>
        <w:t>;</w:t>
      </w:r>
    </w:p>
    <w:p w:rsidR="00042E06" w:rsidRPr="00042E06" w:rsidRDefault="00BC3398" w:rsidP="00BC3398">
      <w:pPr>
        <w:pStyle w:val="13NormDOC-txt"/>
        <w:numPr>
          <w:ilvl w:val="0"/>
          <w:numId w:val="33"/>
        </w:numPr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E06">
        <w:rPr>
          <w:rFonts w:ascii="Times New Roman" w:hAnsi="Times New Roman" w:cs="Times New Roman"/>
          <w:sz w:val="28"/>
          <w:szCs w:val="28"/>
        </w:rPr>
        <w:t>кадрового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2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06" w:rsidRPr="00042E06" w:rsidRDefault="00BC3398" w:rsidP="00BC3398">
      <w:pPr>
        <w:pStyle w:val="13NormDOC-txt"/>
        <w:numPr>
          <w:ilvl w:val="0"/>
          <w:numId w:val="33"/>
        </w:numPr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E06">
        <w:rPr>
          <w:rFonts w:ascii="Times New Roman" w:hAnsi="Times New Roman" w:cs="Times New Roman"/>
          <w:sz w:val="28"/>
          <w:szCs w:val="28"/>
        </w:rPr>
        <w:t>программно-методического обеспечения предметной и межпредметной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398" w:rsidRDefault="00BC3398" w:rsidP="00BC3398">
      <w:pPr>
        <w:pStyle w:val="a9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98">
        <w:rPr>
          <w:rFonts w:ascii="Times New Roman" w:hAnsi="Times New Roman" w:cs="Times New Roman"/>
          <w:sz w:val="28"/>
          <w:szCs w:val="28"/>
        </w:rPr>
        <w:t>учебно-материального обеспечения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398" w:rsidRPr="00BC3398" w:rsidRDefault="00BC3398" w:rsidP="00BC3398">
      <w:pPr>
        <w:pStyle w:val="a9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98">
        <w:rPr>
          <w:rFonts w:ascii="Times New Roman" w:hAnsi="Times New Roman" w:cs="Times New Roman"/>
          <w:sz w:val="28"/>
          <w:szCs w:val="28"/>
        </w:rPr>
        <w:t>информационно-методического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FED" w:rsidRPr="00BB517E" w:rsidRDefault="00C44FED" w:rsidP="00BC3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5.9. Результаты оценки образовательных программ фиксируются справками ВШК и используются в отчете о самообследовании и (или) публичном докладе.</w:t>
      </w:r>
    </w:p>
    <w:p w:rsidR="00C44FED" w:rsidRPr="00BB517E" w:rsidRDefault="00C44FED" w:rsidP="00D002D6">
      <w:pPr>
        <w:pStyle w:val="13NormDOC-header-2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6. Документы ВСОКО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B517E">
        <w:rPr>
          <w:rFonts w:ascii="Times New Roman" w:hAnsi="Times New Roman" w:cs="Times New Roman"/>
          <w:spacing w:val="-3"/>
          <w:sz w:val="28"/>
          <w:szCs w:val="28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внутришкольном контроле, проведении самообследования и обеспечении функционирования ВСОКО в </w:t>
      </w:r>
      <w:r w:rsidRPr="00BB51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20</w:t>
      </w:r>
      <w:r w:rsidR="00474D22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…</w:t>
      </w:r>
      <w:r w:rsidRPr="00BB51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/20</w:t>
      </w:r>
      <w:r w:rsidR="00474D22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…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 xml:space="preserve"> учебном году».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6.2. К документам ВСОКО, предназначенным для внешнего использования, относятся:</w:t>
      </w:r>
    </w:p>
    <w:p w:rsidR="00C44FED" w:rsidRPr="00BB517E" w:rsidRDefault="00C44FED" w:rsidP="00D002D6">
      <w:pPr>
        <w:pStyle w:val="13NormDOC-bu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отчет о самообследовании;</w:t>
      </w:r>
    </w:p>
    <w:p w:rsidR="00C44FED" w:rsidRPr="00BB517E" w:rsidRDefault="00C44FED" w:rsidP="00D002D6">
      <w:pPr>
        <w:pStyle w:val="13NormDOC-bu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аналитические справки по итогам оперативного ВШК, предпринятого на основе обращения граждан;</w:t>
      </w:r>
    </w:p>
    <w:p w:rsidR="00C44FED" w:rsidRPr="00BB517E" w:rsidRDefault="00C44FED" w:rsidP="00D002D6">
      <w:pPr>
        <w:pStyle w:val="13NormDOC-bu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аналитический обзор практикуемых школой форм и методов оценки в части их влияния на качество образования в школе;</w:t>
      </w:r>
    </w:p>
    <w:p w:rsidR="00C44FED" w:rsidRPr="00BB517E" w:rsidRDefault="00C44FED" w:rsidP="00D002D6">
      <w:pPr>
        <w:pStyle w:val="13NormDOC-bul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визуализированная аналитическая информация по отдельным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7E">
        <w:rPr>
          <w:rFonts w:ascii="Times New Roman" w:hAnsi="Times New Roman" w:cs="Times New Roman"/>
          <w:sz w:val="28"/>
          <w:szCs w:val="28"/>
        </w:rPr>
        <w:t>образовательной деятельности, включенная в публичный доклад.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6.3. К документам ВСОКО, предназначенным для внутреннего использования, относятся:</w:t>
      </w:r>
    </w:p>
    <w:p w:rsidR="00C44FED" w:rsidRPr="00BB517E" w:rsidRDefault="00C44FED" w:rsidP="00D002D6">
      <w:pPr>
        <w:pStyle w:val="13NormDOC-bu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опросно-анкетный материал для получения данных к разработке формируемой части ООП; </w:t>
      </w:r>
    </w:p>
    <w:p w:rsidR="00C44FED" w:rsidRPr="00BB517E" w:rsidRDefault="00C44FED" w:rsidP="00D002D6">
      <w:pPr>
        <w:pStyle w:val="13NormDOC-bu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аналитические справки-комментарии к результатам внешних независимых диагностик и ГИА;</w:t>
      </w:r>
    </w:p>
    <w:p w:rsidR="00C44FED" w:rsidRPr="00BB517E" w:rsidRDefault="00C44FED" w:rsidP="00D002D6">
      <w:pPr>
        <w:pStyle w:val="13NormDOC-bu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справки ВШК, в том числе по итогам оперативного контроля;</w:t>
      </w:r>
    </w:p>
    <w:p w:rsidR="00C44FED" w:rsidRPr="00BB517E" w:rsidRDefault="00C44FED" w:rsidP="00D002D6">
      <w:pPr>
        <w:pStyle w:val="13NormDOC-bul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приложения к протоколам заседаний коллегиальных органов управления школой.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6.4. Состав документов ВСОКО ежегодно корректируется в зависимости от задач ВШК в текущем учебном году. </w:t>
      </w:r>
    </w:p>
    <w:p w:rsidR="00C44FED" w:rsidRPr="00BB517E" w:rsidRDefault="00C44FED" w:rsidP="00D002D6">
      <w:pPr>
        <w:pStyle w:val="13NormDOC-header-2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7. Оценка удовлетворенности участников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B517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7E">
        <w:rPr>
          <w:rFonts w:ascii="Times New Roman" w:hAnsi="Times New Roman" w:cs="Times New Roman"/>
          <w:sz w:val="28"/>
          <w:szCs w:val="28"/>
        </w:rPr>
        <w:t>отношений качеством образования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7.1. Оценка удовлетворенности участников образовательных отношений качеством образования предусматривает:</w:t>
      </w:r>
    </w:p>
    <w:p w:rsidR="00C44FED" w:rsidRPr="00BB517E" w:rsidRDefault="00C44FED" w:rsidP="00D002D6">
      <w:pPr>
        <w:pStyle w:val="13NormDOC-bu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внутриорганизационные опросы и анкетирование;</w:t>
      </w:r>
    </w:p>
    <w:p w:rsidR="00C44FED" w:rsidRPr="00BB517E" w:rsidRDefault="00C44FED" w:rsidP="00D002D6">
      <w:pPr>
        <w:pStyle w:val="13NormDOC-bul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учет показателей НОКО.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7.2. Внутриорганизационные опросы и анкетирование проводятся:</w:t>
      </w:r>
    </w:p>
    <w:p w:rsidR="00C44FED" w:rsidRPr="00BB517E" w:rsidRDefault="00C44FED" w:rsidP="00D002D6">
      <w:pPr>
        <w:pStyle w:val="13NormDOC-bu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C44FED" w:rsidRPr="00BB517E" w:rsidRDefault="00C44FED" w:rsidP="00D002D6">
      <w:pPr>
        <w:pStyle w:val="13NormDOC-bu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ежегодно, в конце учебного года, с целью выявления динамики спроса на те или иные программы;</w:t>
      </w:r>
    </w:p>
    <w:p w:rsidR="00C44FED" w:rsidRPr="00BB517E" w:rsidRDefault="00C44FED" w:rsidP="00D002D6">
      <w:pPr>
        <w:pStyle w:val="13NormDOC-bu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 графику процедур оператора НОКО.</w:t>
      </w:r>
    </w:p>
    <w:p w:rsidR="00C44FED" w:rsidRPr="00BB517E" w:rsidRDefault="00C44FED" w:rsidP="00D002D6">
      <w:pPr>
        <w:pStyle w:val="13NormDOC-tx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7.3. Администрация школы обеспечивает участие не менее 50% родителей (законных представителей) в опросах НОКО.</w:t>
      </w:r>
    </w:p>
    <w:p w:rsidR="00C44FED" w:rsidRPr="00BB517E" w:rsidRDefault="00C44FED" w:rsidP="00C44FED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C44FED" w:rsidRPr="00BB517E" w:rsidRDefault="00C44FED" w:rsidP="00C44FED">
      <w:pPr>
        <w:rPr>
          <w:rFonts w:ascii="Times New Roman" w:hAnsi="Times New Roman"/>
          <w:sz w:val="28"/>
          <w:szCs w:val="28"/>
        </w:rPr>
      </w:pPr>
    </w:p>
    <w:p w:rsidR="00C44FED" w:rsidRDefault="00C44FED" w:rsidP="006A51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CE" w:rsidRDefault="00B70FCE" w:rsidP="007E3937">
      <w:pPr>
        <w:spacing w:after="0" w:line="240" w:lineRule="auto"/>
      </w:pPr>
      <w:r>
        <w:separator/>
      </w:r>
    </w:p>
  </w:endnote>
  <w:endnote w:type="continuationSeparator" w:id="0">
    <w:p w:rsidR="00B70FCE" w:rsidRDefault="00B70FCE" w:rsidP="007E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CE" w:rsidRDefault="00B70FCE" w:rsidP="007E3937">
      <w:pPr>
        <w:spacing w:after="0" w:line="240" w:lineRule="auto"/>
      </w:pPr>
      <w:r>
        <w:separator/>
      </w:r>
    </w:p>
  </w:footnote>
  <w:footnote w:type="continuationSeparator" w:id="0">
    <w:p w:rsidR="00B70FCE" w:rsidRDefault="00B70FCE" w:rsidP="007E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EF5"/>
    <w:multiLevelType w:val="hybridMultilevel"/>
    <w:tmpl w:val="3528D07A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10E18"/>
    <w:multiLevelType w:val="hybridMultilevel"/>
    <w:tmpl w:val="DACA3A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4E14917"/>
    <w:multiLevelType w:val="hybridMultilevel"/>
    <w:tmpl w:val="53A2C6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7B96485"/>
    <w:multiLevelType w:val="hybridMultilevel"/>
    <w:tmpl w:val="15AE1C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B04557B"/>
    <w:multiLevelType w:val="hybridMultilevel"/>
    <w:tmpl w:val="1B0E4B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0E8C3509"/>
    <w:multiLevelType w:val="hybridMultilevel"/>
    <w:tmpl w:val="A2F6341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6AF6377"/>
    <w:multiLevelType w:val="hybridMultilevel"/>
    <w:tmpl w:val="31C851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79979A1"/>
    <w:multiLevelType w:val="multilevel"/>
    <w:tmpl w:val="B59A55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2160"/>
      </w:pPr>
      <w:rPr>
        <w:rFonts w:hint="default"/>
      </w:rPr>
    </w:lvl>
  </w:abstractNum>
  <w:abstractNum w:abstractNumId="8">
    <w:nsid w:val="1B5D7A84"/>
    <w:multiLevelType w:val="hybridMultilevel"/>
    <w:tmpl w:val="EA2ADDBA"/>
    <w:lvl w:ilvl="0" w:tplc="3498108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2C59E6"/>
    <w:multiLevelType w:val="hybridMultilevel"/>
    <w:tmpl w:val="1F16F1B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1DF90574"/>
    <w:multiLevelType w:val="hybridMultilevel"/>
    <w:tmpl w:val="BF4E8974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1DD42E5"/>
    <w:multiLevelType w:val="hybridMultilevel"/>
    <w:tmpl w:val="FD60E6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4DE06A8"/>
    <w:multiLevelType w:val="hybridMultilevel"/>
    <w:tmpl w:val="0BDAFE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8020D9A"/>
    <w:multiLevelType w:val="hybridMultilevel"/>
    <w:tmpl w:val="D8F61676"/>
    <w:lvl w:ilvl="0" w:tplc="3498108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CE4043"/>
    <w:multiLevelType w:val="hybridMultilevel"/>
    <w:tmpl w:val="FCBC7402"/>
    <w:lvl w:ilvl="0" w:tplc="3498108C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20E7F2F"/>
    <w:multiLevelType w:val="hybridMultilevel"/>
    <w:tmpl w:val="F0EEA532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3975732C"/>
    <w:multiLevelType w:val="hybridMultilevel"/>
    <w:tmpl w:val="8292AF2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43E44338"/>
    <w:multiLevelType w:val="hybridMultilevel"/>
    <w:tmpl w:val="08AAAD1C"/>
    <w:lvl w:ilvl="0" w:tplc="3498108C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D61B8E"/>
    <w:multiLevelType w:val="hybridMultilevel"/>
    <w:tmpl w:val="97FC36CE"/>
    <w:lvl w:ilvl="0" w:tplc="3498108C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B6D506C"/>
    <w:multiLevelType w:val="hybridMultilevel"/>
    <w:tmpl w:val="0802AEBA"/>
    <w:lvl w:ilvl="0" w:tplc="08F01E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0775DB"/>
    <w:multiLevelType w:val="hybridMultilevel"/>
    <w:tmpl w:val="2BFCEB16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533D1362"/>
    <w:multiLevelType w:val="hybridMultilevel"/>
    <w:tmpl w:val="95B255C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ABE6A16"/>
    <w:multiLevelType w:val="hybridMultilevel"/>
    <w:tmpl w:val="5164D31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5CDB7530"/>
    <w:multiLevelType w:val="hybridMultilevel"/>
    <w:tmpl w:val="F9E6B9D6"/>
    <w:lvl w:ilvl="0" w:tplc="3498108C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3436C4"/>
    <w:multiLevelType w:val="hybridMultilevel"/>
    <w:tmpl w:val="54D04272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>
    <w:nsid w:val="65F115A7"/>
    <w:multiLevelType w:val="hybridMultilevel"/>
    <w:tmpl w:val="97007DE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9EB21EB"/>
    <w:multiLevelType w:val="hybridMultilevel"/>
    <w:tmpl w:val="FE048826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6A8F4903"/>
    <w:multiLevelType w:val="hybridMultilevel"/>
    <w:tmpl w:val="9536DD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>
    <w:nsid w:val="6E9E64C8"/>
    <w:multiLevelType w:val="hybridMultilevel"/>
    <w:tmpl w:val="49BE67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70E4289E"/>
    <w:multiLevelType w:val="hybridMultilevel"/>
    <w:tmpl w:val="0340104C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>
    <w:nsid w:val="7BE37769"/>
    <w:multiLevelType w:val="hybridMultilevel"/>
    <w:tmpl w:val="A934DD4A"/>
    <w:lvl w:ilvl="0" w:tplc="D904FE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7C080AAB"/>
    <w:multiLevelType w:val="hybridMultilevel"/>
    <w:tmpl w:val="FFF01DDE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D4F02CA"/>
    <w:multiLevelType w:val="hybridMultilevel"/>
    <w:tmpl w:val="6E205772"/>
    <w:lvl w:ilvl="0" w:tplc="3498108C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12"/>
  </w:num>
  <w:num w:numId="5">
    <w:abstractNumId w:val="28"/>
  </w:num>
  <w:num w:numId="6">
    <w:abstractNumId w:val="22"/>
  </w:num>
  <w:num w:numId="7">
    <w:abstractNumId w:val="30"/>
  </w:num>
  <w:num w:numId="8">
    <w:abstractNumId w:val="2"/>
  </w:num>
  <w:num w:numId="9">
    <w:abstractNumId w:val="21"/>
  </w:num>
  <w:num w:numId="10">
    <w:abstractNumId w:val="6"/>
  </w:num>
  <w:num w:numId="11">
    <w:abstractNumId w:val="9"/>
  </w:num>
  <w:num w:numId="12">
    <w:abstractNumId w:val="27"/>
  </w:num>
  <w:num w:numId="13">
    <w:abstractNumId w:val="1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19"/>
  </w:num>
  <w:num w:numId="19">
    <w:abstractNumId w:val="0"/>
  </w:num>
  <w:num w:numId="20">
    <w:abstractNumId w:val="29"/>
  </w:num>
  <w:num w:numId="21">
    <w:abstractNumId w:val="13"/>
  </w:num>
  <w:num w:numId="22">
    <w:abstractNumId w:val="31"/>
  </w:num>
  <w:num w:numId="23">
    <w:abstractNumId w:val="17"/>
  </w:num>
  <w:num w:numId="24">
    <w:abstractNumId w:val="23"/>
  </w:num>
  <w:num w:numId="25">
    <w:abstractNumId w:val="14"/>
  </w:num>
  <w:num w:numId="26">
    <w:abstractNumId w:val="18"/>
  </w:num>
  <w:num w:numId="27">
    <w:abstractNumId w:val="24"/>
  </w:num>
  <w:num w:numId="28">
    <w:abstractNumId w:val="20"/>
  </w:num>
  <w:num w:numId="29">
    <w:abstractNumId w:val="10"/>
  </w:num>
  <w:num w:numId="30">
    <w:abstractNumId w:val="26"/>
  </w:num>
  <w:num w:numId="31">
    <w:abstractNumId w:val="15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8E"/>
    <w:rsid w:val="0000328D"/>
    <w:rsid w:val="00021929"/>
    <w:rsid w:val="000268DE"/>
    <w:rsid w:val="00042E06"/>
    <w:rsid w:val="000540F0"/>
    <w:rsid w:val="00074313"/>
    <w:rsid w:val="000C2CB4"/>
    <w:rsid w:val="000F32F3"/>
    <w:rsid w:val="00132F67"/>
    <w:rsid w:val="00137645"/>
    <w:rsid w:val="002179E9"/>
    <w:rsid w:val="002758DC"/>
    <w:rsid w:val="00277813"/>
    <w:rsid w:val="003A7D36"/>
    <w:rsid w:val="00410B3B"/>
    <w:rsid w:val="00474D22"/>
    <w:rsid w:val="00490AC8"/>
    <w:rsid w:val="00495386"/>
    <w:rsid w:val="004A3D25"/>
    <w:rsid w:val="005017C8"/>
    <w:rsid w:val="00571CD0"/>
    <w:rsid w:val="005739EC"/>
    <w:rsid w:val="005744D5"/>
    <w:rsid w:val="00581FB7"/>
    <w:rsid w:val="005A4EED"/>
    <w:rsid w:val="005B5E65"/>
    <w:rsid w:val="0060067E"/>
    <w:rsid w:val="0060488E"/>
    <w:rsid w:val="006677CD"/>
    <w:rsid w:val="00674AAA"/>
    <w:rsid w:val="006975F9"/>
    <w:rsid w:val="006A51F5"/>
    <w:rsid w:val="00754C27"/>
    <w:rsid w:val="007A139D"/>
    <w:rsid w:val="007D0EA4"/>
    <w:rsid w:val="007E3937"/>
    <w:rsid w:val="007F25BA"/>
    <w:rsid w:val="008661F9"/>
    <w:rsid w:val="008669A9"/>
    <w:rsid w:val="008A1AFB"/>
    <w:rsid w:val="008A1BE5"/>
    <w:rsid w:val="008A573F"/>
    <w:rsid w:val="008C20D7"/>
    <w:rsid w:val="008F2E52"/>
    <w:rsid w:val="00901830"/>
    <w:rsid w:val="00986AC1"/>
    <w:rsid w:val="0099484F"/>
    <w:rsid w:val="009C78FA"/>
    <w:rsid w:val="00A35670"/>
    <w:rsid w:val="00AC6A1D"/>
    <w:rsid w:val="00AD237A"/>
    <w:rsid w:val="00AE561C"/>
    <w:rsid w:val="00B163BB"/>
    <w:rsid w:val="00B55391"/>
    <w:rsid w:val="00B70FCE"/>
    <w:rsid w:val="00BC3398"/>
    <w:rsid w:val="00C0478F"/>
    <w:rsid w:val="00C372B8"/>
    <w:rsid w:val="00C42C7E"/>
    <w:rsid w:val="00C44FED"/>
    <w:rsid w:val="00CA3873"/>
    <w:rsid w:val="00CE4234"/>
    <w:rsid w:val="00CF3FD3"/>
    <w:rsid w:val="00D002D6"/>
    <w:rsid w:val="00E51D9A"/>
    <w:rsid w:val="00EA5561"/>
    <w:rsid w:val="00F30248"/>
    <w:rsid w:val="00FA0C34"/>
    <w:rsid w:val="00FA353E"/>
    <w:rsid w:val="00FE775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5DBE-8C45-431E-BDEB-9F99159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93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937"/>
  </w:style>
  <w:style w:type="paragraph" w:styleId="a6">
    <w:name w:val="footer"/>
    <w:basedOn w:val="a"/>
    <w:link w:val="a7"/>
    <w:uiPriority w:val="99"/>
    <w:unhideWhenUsed/>
    <w:rsid w:val="007E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937"/>
  </w:style>
  <w:style w:type="paragraph" w:customStyle="1" w:styleId="a8">
    <w:name w:val="[Без стиля]"/>
    <w:rsid w:val="00C44FE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C44FED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C44FED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C44FED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C44FED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C44FED"/>
    <w:rPr>
      <w:rFonts w:ascii="CenturySchlbkCyr" w:hAnsi="CenturySchlbkCyr"/>
      <w:i/>
      <w:sz w:val="22"/>
      <w:u w:val="none"/>
    </w:rPr>
  </w:style>
  <w:style w:type="paragraph" w:styleId="a9">
    <w:name w:val="List Paragraph"/>
    <w:basedOn w:val="a"/>
    <w:uiPriority w:val="34"/>
    <w:qFormat/>
    <w:rsid w:val="002758DC"/>
    <w:pPr>
      <w:ind w:left="720"/>
      <w:contextualSpacing/>
    </w:pPr>
  </w:style>
  <w:style w:type="paragraph" w:customStyle="1" w:styleId="ConsPlusNormal">
    <w:name w:val="ConsPlusNormal"/>
    <w:rsid w:val="00B16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2021-06-16T08:14:00Z</cp:lastPrinted>
  <dcterms:created xsi:type="dcterms:W3CDTF">2021-05-14T06:46:00Z</dcterms:created>
  <dcterms:modified xsi:type="dcterms:W3CDTF">2022-04-23T06:30:00Z</dcterms:modified>
</cp:coreProperties>
</file>